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B20211" w14:textId="77777777" w:rsidR="00991C1A" w:rsidRPr="00E22D7E" w:rsidRDefault="00991C1A" w:rsidP="00E22D7E">
      <w:pPr>
        <w:pStyle w:val="Heading1"/>
      </w:pPr>
      <w:bookmarkStart w:id="0" w:name="_GoBack"/>
      <w:bookmarkEnd w:id="0"/>
      <w:r w:rsidRPr="00E22D7E">
        <w:t xml:space="preserve">MAT 350 </w:t>
      </w:r>
      <w:r w:rsidR="00E22D7E">
        <w:t xml:space="preserve">Module Three </w:t>
      </w:r>
      <w:r w:rsidRPr="00E22D7E">
        <w:t>Application Project</w:t>
      </w:r>
      <w:r w:rsidR="00E22D7E">
        <w:t xml:space="preserve"> Guidelines and Rubric</w:t>
      </w:r>
      <w:r w:rsidRPr="00E22D7E">
        <w:t>: 2-D Graphic Transformations</w:t>
      </w:r>
    </w:p>
    <w:p w14:paraId="32B20212" w14:textId="77777777" w:rsidR="00991C1A" w:rsidRPr="00E22D7E" w:rsidRDefault="00991C1A" w:rsidP="00E22D7E">
      <w:pPr>
        <w:spacing w:after="0" w:line="240" w:lineRule="auto"/>
        <w:rPr>
          <w:rFonts w:ascii="Calibri" w:eastAsia="MS Mincho" w:hAnsi="Calibri" w:cs="Calibri"/>
          <w:b/>
          <w:sz w:val="24"/>
          <w:szCs w:val="24"/>
        </w:rPr>
      </w:pPr>
    </w:p>
    <w:p w14:paraId="32B20213" w14:textId="77777777" w:rsidR="00991C1A" w:rsidRPr="00E22D7E" w:rsidRDefault="00B77EFE" w:rsidP="00E22D7E">
      <w:pPr>
        <w:spacing w:after="0" w:line="240" w:lineRule="auto"/>
        <w:rPr>
          <w:rFonts w:ascii="Calibri" w:eastAsia="MS Mincho" w:hAnsi="Calibri" w:cs="Calibri"/>
        </w:rPr>
      </w:pPr>
      <w:r w:rsidRPr="00E22D7E">
        <w:rPr>
          <w:rFonts w:ascii="Calibri" w:eastAsia="MS Mincho" w:hAnsi="Calibri" w:cs="Calibri"/>
        </w:rPr>
        <w:t xml:space="preserve">This project gives a brief introduction to </w:t>
      </w:r>
      <w:r w:rsidR="00FA7E61" w:rsidRPr="00E22D7E">
        <w:rPr>
          <w:rFonts w:ascii="Calibri" w:eastAsia="MS Mincho" w:hAnsi="Calibri" w:cs="Calibri"/>
        </w:rPr>
        <w:t xml:space="preserve">2-D </w:t>
      </w:r>
      <w:r w:rsidRPr="00E22D7E">
        <w:rPr>
          <w:rFonts w:ascii="Calibri" w:eastAsia="MS Mincho" w:hAnsi="Calibri" w:cs="Calibri"/>
        </w:rPr>
        <w:t>computer graphics.</w:t>
      </w:r>
      <w:r w:rsidR="00E22D7E" w:rsidRPr="00E22D7E">
        <w:rPr>
          <w:rFonts w:ascii="Calibri" w:eastAsia="MS Mincho" w:hAnsi="Calibri" w:cs="Calibri"/>
        </w:rPr>
        <w:t xml:space="preserve"> </w:t>
      </w:r>
      <w:r w:rsidRPr="00E22D7E">
        <w:rPr>
          <w:rFonts w:ascii="Calibri" w:eastAsia="MS Mincho" w:hAnsi="Calibri" w:cs="Calibri"/>
        </w:rPr>
        <w:t xml:space="preserve">Students will learn how collections of points in </w:t>
      </w:r>
      <m:oMath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Arial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</m:oMath>
      <w:r w:rsidRPr="00E22D7E">
        <w:rPr>
          <w:rFonts w:ascii="Calibri" w:eastAsia="MS Mincho" w:hAnsi="Calibri" w:cs="Calibri"/>
        </w:rPr>
        <w:t xml:space="preserve">can be visualized and how different linear transformations applied to these points manipulate and </w:t>
      </w:r>
      <w:r w:rsidR="000A4188" w:rsidRPr="00E22D7E">
        <w:rPr>
          <w:rFonts w:ascii="Calibri" w:eastAsia="MS Mincho" w:hAnsi="Calibri" w:cs="Calibri"/>
        </w:rPr>
        <w:t xml:space="preserve">alter </w:t>
      </w:r>
      <w:r w:rsidRPr="00E22D7E">
        <w:rPr>
          <w:rFonts w:ascii="Calibri" w:eastAsia="MS Mincho" w:hAnsi="Calibri" w:cs="Calibri"/>
        </w:rPr>
        <w:t>the original shape.</w:t>
      </w:r>
      <w:r w:rsidR="00E22D7E" w:rsidRPr="00E22D7E">
        <w:rPr>
          <w:rFonts w:ascii="Calibri" w:eastAsia="MS Mincho" w:hAnsi="Calibri" w:cs="Calibri"/>
        </w:rPr>
        <w:t xml:space="preserve"> </w:t>
      </w:r>
      <w:r w:rsidR="00E85E17" w:rsidRPr="00E22D7E">
        <w:rPr>
          <w:rFonts w:ascii="Calibri" w:eastAsia="MS Mincho" w:hAnsi="Calibri" w:cs="Calibri"/>
        </w:rPr>
        <w:t>Your answers</w:t>
      </w:r>
      <w:r w:rsidR="003F3D6E" w:rsidRPr="00E22D7E">
        <w:rPr>
          <w:rFonts w:ascii="Calibri" w:eastAsia="MS Mincho" w:hAnsi="Calibri" w:cs="Calibri"/>
        </w:rPr>
        <w:t xml:space="preserve"> to the problems</w:t>
      </w:r>
      <w:r w:rsidR="00E85E17" w:rsidRPr="00E22D7E">
        <w:rPr>
          <w:rFonts w:ascii="Calibri" w:eastAsia="MS Mincho" w:hAnsi="Calibri" w:cs="Calibri"/>
        </w:rPr>
        <w:t xml:space="preserve"> should be typed into a single Word docu</w:t>
      </w:r>
      <w:r w:rsidR="00BD7D11" w:rsidRPr="00E22D7E">
        <w:rPr>
          <w:rFonts w:ascii="Calibri" w:eastAsia="MS Mincho" w:hAnsi="Calibri" w:cs="Calibri"/>
        </w:rPr>
        <w:t>ment</w:t>
      </w:r>
      <w:r w:rsidR="001750D7" w:rsidRPr="00E22D7E">
        <w:rPr>
          <w:rFonts w:ascii="Calibri" w:eastAsia="MS Mincho" w:hAnsi="Calibri" w:cs="Calibri"/>
        </w:rPr>
        <w:t>.</w:t>
      </w:r>
      <w:r w:rsidR="00E22D7E" w:rsidRPr="00E22D7E">
        <w:rPr>
          <w:rFonts w:ascii="Calibri" w:eastAsia="MS Mincho" w:hAnsi="Calibri" w:cs="Calibri"/>
        </w:rPr>
        <w:t xml:space="preserve"> </w:t>
      </w:r>
      <w:r w:rsidR="001750D7" w:rsidRPr="00E22D7E">
        <w:rPr>
          <w:rFonts w:ascii="Calibri" w:eastAsia="MS Mincho" w:hAnsi="Calibri" w:cs="Calibri"/>
        </w:rPr>
        <w:t>You should show your work for each part of each problem.</w:t>
      </w:r>
      <w:r w:rsidR="00E22D7E" w:rsidRPr="00E22D7E">
        <w:rPr>
          <w:rFonts w:ascii="Calibri" w:eastAsia="MS Mincho" w:hAnsi="Calibri" w:cs="Calibri"/>
        </w:rPr>
        <w:t xml:space="preserve"> </w:t>
      </w:r>
      <w:r w:rsidR="00E85E17" w:rsidRPr="00E22D7E">
        <w:rPr>
          <w:rFonts w:ascii="Calibri" w:eastAsia="MS Mincho" w:hAnsi="Calibri" w:cs="Calibri"/>
        </w:rPr>
        <w:t xml:space="preserve">Figures </w:t>
      </w:r>
      <w:r w:rsidR="00322338" w:rsidRPr="00E22D7E">
        <w:rPr>
          <w:rFonts w:ascii="Calibri" w:eastAsia="MS Mincho" w:hAnsi="Calibri" w:cs="Calibri"/>
        </w:rPr>
        <w:t>you create</w:t>
      </w:r>
      <w:r w:rsidR="00A9454C" w:rsidRPr="00E22D7E">
        <w:rPr>
          <w:rFonts w:ascii="Calibri" w:eastAsia="MS Mincho" w:hAnsi="Calibri" w:cs="Calibri"/>
        </w:rPr>
        <w:t xml:space="preserve"> for this</w:t>
      </w:r>
      <w:r w:rsidR="004A4950" w:rsidRPr="00E22D7E">
        <w:rPr>
          <w:rFonts w:ascii="Calibri" w:eastAsia="MS Mincho" w:hAnsi="Calibri" w:cs="Calibri"/>
        </w:rPr>
        <w:t xml:space="preserve"> </w:t>
      </w:r>
      <w:r w:rsidR="000560F4">
        <w:rPr>
          <w:rFonts w:ascii="Calibri" w:eastAsia="MS Mincho" w:hAnsi="Calibri" w:cs="Calibri"/>
        </w:rPr>
        <w:t>assignment can be hand-</w:t>
      </w:r>
      <w:r w:rsidR="00A9454C" w:rsidRPr="00E22D7E">
        <w:rPr>
          <w:rFonts w:ascii="Calibri" w:eastAsia="MS Mincho" w:hAnsi="Calibri" w:cs="Calibri"/>
        </w:rPr>
        <w:t>drawn and scanned, or you can sketch them in PowerPoint</w:t>
      </w:r>
      <w:r w:rsidR="00A4280F" w:rsidRPr="00E22D7E">
        <w:rPr>
          <w:rFonts w:ascii="Calibri" w:eastAsia="MS Mincho" w:hAnsi="Calibri" w:cs="Calibri"/>
        </w:rPr>
        <w:t>, Paint, or any other software tool of your choice.</w:t>
      </w:r>
      <w:r w:rsidR="00E22D7E" w:rsidRPr="00E22D7E">
        <w:rPr>
          <w:rFonts w:ascii="Calibri" w:eastAsia="MS Mincho" w:hAnsi="Calibri" w:cs="Calibri"/>
        </w:rPr>
        <w:t xml:space="preserve"> </w:t>
      </w:r>
      <w:hyperlink r:id="rId11" w:history="1">
        <w:r w:rsidR="00E22D7E" w:rsidRPr="00E22D7E">
          <w:rPr>
            <w:rStyle w:val="Hyperlink"/>
            <w:rFonts w:ascii="Calibri" w:eastAsia="MS Mincho" w:hAnsi="Calibri" w:cs="Calibri"/>
          </w:rPr>
          <w:t>Visualizing Linear Transformations of the Plane</w:t>
        </w:r>
      </w:hyperlink>
      <w:r w:rsidR="00E22D7E">
        <w:rPr>
          <w:rFonts w:ascii="Calibri" w:eastAsia="MS Mincho" w:hAnsi="Calibri" w:cs="Calibri"/>
        </w:rPr>
        <w:t xml:space="preserve"> </w:t>
      </w:r>
      <w:r w:rsidR="00BF4CAA" w:rsidRPr="00E22D7E">
        <w:rPr>
          <w:rFonts w:ascii="Calibri" w:eastAsia="MS Mincho" w:hAnsi="Calibri" w:cs="Calibri"/>
        </w:rPr>
        <w:t>provides general background theory on this topic and also works similar examples to those you are asked to work below.</w:t>
      </w:r>
    </w:p>
    <w:p w14:paraId="32B20214" w14:textId="77777777" w:rsidR="005D2FC6" w:rsidRPr="00E22D7E" w:rsidRDefault="005D2FC6" w:rsidP="00E22D7E">
      <w:pPr>
        <w:spacing w:after="0" w:line="240" w:lineRule="auto"/>
        <w:rPr>
          <w:rFonts w:ascii="Calibri" w:eastAsia="MS Mincho" w:hAnsi="Calibri" w:cs="Calibri"/>
        </w:rPr>
      </w:pPr>
    </w:p>
    <w:p w14:paraId="32B20215" w14:textId="77777777" w:rsidR="0081013B" w:rsidRPr="00E22D7E" w:rsidRDefault="00DC7591" w:rsidP="00E22D7E">
      <w:pPr>
        <w:spacing w:after="0" w:line="240" w:lineRule="auto"/>
        <w:rPr>
          <w:rFonts w:ascii="Calibri" w:eastAsia="MS Mincho" w:hAnsi="Calibri" w:cs="Calibri"/>
          <w:b/>
        </w:rPr>
      </w:pPr>
      <w:r w:rsidRPr="00E22D7E">
        <w:rPr>
          <w:rFonts w:ascii="Calibri" w:eastAsia="MS Mincho" w:hAnsi="Calibri" w:cs="Calibri"/>
          <w:b/>
        </w:rPr>
        <w:t>Problems</w:t>
      </w:r>
    </w:p>
    <w:p w14:paraId="32B20216" w14:textId="77777777" w:rsidR="0081013B" w:rsidRPr="000721B0" w:rsidRDefault="0081013B" w:rsidP="00E22D7E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MS Mincho" w:hAnsi="Calibri" w:cs="Calibri"/>
        </w:rPr>
      </w:pPr>
      <w:r w:rsidRPr="000721B0">
        <w:rPr>
          <w:rFonts w:ascii="Calibri" w:eastAsia="MS Mincho" w:hAnsi="Calibri" w:cs="Calibri"/>
        </w:rPr>
        <w:t>Find a 2</w:t>
      </w:r>
      <w:r w:rsidR="00820B3C">
        <w:rPr>
          <w:rFonts w:ascii="Calibri" w:eastAsia="MS Mincho" w:hAnsi="Calibri" w:cs="Calibri"/>
        </w:rPr>
        <w:t xml:space="preserve"> </w:t>
      </w:r>
      <w:r w:rsidRPr="000721B0">
        <w:rPr>
          <w:rFonts w:ascii="Calibri" w:eastAsia="MS Mincho" w:hAnsi="Calibri" w:cs="Calibri"/>
        </w:rPr>
        <w:t>x</w:t>
      </w:r>
      <w:r w:rsidR="00820B3C">
        <w:rPr>
          <w:rFonts w:ascii="Calibri" w:eastAsia="MS Mincho" w:hAnsi="Calibri" w:cs="Calibri"/>
        </w:rPr>
        <w:t xml:space="preserve"> </w:t>
      </w:r>
      <w:r w:rsidRPr="000721B0">
        <w:rPr>
          <w:rFonts w:ascii="Calibri" w:eastAsia="MS Mincho" w:hAnsi="Calibri" w:cs="Calibri"/>
        </w:rPr>
        <w:t xml:space="preserve">2 matrix that maps </w:t>
      </w:r>
      <w:r w:rsidRPr="000721B0">
        <w:rPr>
          <w:rFonts w:ascii="Calibri" w:eastAsia="MS Mincho" w:hAnsi="Calibri" w:cs="Calibri"/>
          <w:b/>
        </w:rPr>
        <w:t>e</w:t>
      </w:r>
      <w:r w:rsidRPr="000721B0">
        <w:rPr>
          <w:rFonts w:ascii="Calibri" w:eastAsia="MS Mincho" w:hAnsi="Calibri" w:cs="Calibri"/>
          <w:b/>
          <w:vertAlign w:val="subscript"/>
        </w:rPr>
        <w:t>1</w:t>
      </w:r>
      <w:r w:rsidRPr="000721B0">
        <w:rPr>
          <w:rFonts w:ascii="Calibri" w:eastAsia="MS Mincho" w:hAnsi="Calibri" w:cs="Calibri"/>
        </w:rPr>
        <w:t xml:space="preserve"> to –</w:t>
      </w:r>
      <w:r w:rsidRPr="000721B0">
        <w:rPr>
          <w:rFonts w:ascii="Calibri" w:eastAsia="MS Mincho" w:hAnsi="Calibri" w:cs="Calibri"/>
          <w:b/>
        </w:rPr>
        <w:t>e</w:t>
      </w:r>
      <w:r w:rsidRPr="000721B0">
        <w:rPr>
          <w:rFonts w:ascii="Calibri" w:eastAsia="MS Mincho" w:hAnsi="Calibri" w:cs="Calibri"/>
          <w:b/>
          <w:vertAlign w:val="subscript"/>
        </w:rPr>
        <w:t>2</w:t>
      </w:r>
      <w:r w:rsidRPr="000721B0">
        <w:rPr>
          <w:rFonts w:ascii="Calibri" w:eastAsia="MS Mincho" w:hAnsi="Calibri" w:cs="Calibri"/>
        </w:rPr>
        <w:t xml:space="preserve"> and </w:t>
      </w:r>
      <w:r w:rsidRPr="000721B0">
        <w:rPr>
          <w:rFonts w:ascii="Calibri" w:eastAsia="MS Mincho" w:hAnsi="Calibri" w:cs="Calibri"/>
          <w:b/>
        </w:rPr>
        <w:t>e</w:t>
      </w:r>
      <w:r w:rsidRPr="000721B0">
        <w:rPr>
          <w:rFonts w:ascii="Calibri" w:eastAsia="MS Mincho" w:hAnsi="Calibri" w:cs="Calibri"/>
          <w:b/>
          <w:vertAlign w:val="subscript"/>
        </w:rPr>
        <w:t>2</w:t>
      </w:r>
      <w:r w:rsidRPr="000721B0">
        <w:rPr>
          <w:rFonts w:ascii="Calibri" w:eastAsia="MS Mincho" w:hAnsi="Calibri" w:cs="Calibri"/>
        </w:rPr>
        <w:t xml:space="preserve"> to </w:t>
      </w:r>
      <w:r w:rsidRPr="000721B0">
        <w:rPr>
          <w:rFonts w:ascii="Calibri" w:eastAsia="MS Mincho" w:hAnsi="Calibri" w:cs="Calibri"/>
          <w:b/>
        </w:rPr>
        <w:t>e</w:t>
      </w:r>
      <w:r w:rsidRPr="000721B0">
        <w:rPr>
          <w:rFonts w:ascii="Calibri" w:eastAsia="MS Mincho" w:hAnsi="Calibri" w:cs="Calibri"/>
          <w:b/>
          <w:vertAlign w:val="subscript"/>
        </w:rPr>
        <w:softHyphen/>
        <w:t>1</w:t>
      </w:r>
      <w:r w:rsidRPr="000721B0">
        <w:rPr>
          <w:rFonts w:ascii="Calibri" w:eastAsia="MS Mincho" w:hAnsi="Calibri" w:cs="Calibri"/>
        </w:rPr>
        <w:t>+3</w:t>
      </w:r>
      <w:r w:rsidRPr="000721B0">
        <w:rPr>
          <w:rFonts w:ascii="Calibri" w:eastAsia="MS Mincho" w:hAnsi="Calibri" w:cs="Calibri"/>
          <w:b/>
        </w:rPr>
        <w:t>e</w:t>
      </w:r>
      <w:r w:rsidRPr="000721B0">
        <w:rPr>
          <w:rFonts w:ascii="Calibri" w:eastAsia="MS Mincho" w:hAnsi="Calibri" w:cs="Calibri"/>
          <w:b/>
          <w:vertAlign w:val="subscript"/>
        </w:rPr>
        <w:t>2</w:t>
      </w:r>
      <w:r w:rsidRPr="000721B0">
        <w:rPr>
          <w:rFonts w:ascii="Calibri" w:eastAsia="MS Mincho" w:hAnsi="Calibri" w:cs="Calibri"/>
        </w:rPr>
        <w:t>.</w:t>
      </w:r>
    </w:p>
    <w:p w14:paraId="32B20217" w14:textId="77777777" w:rsidR="00FA096E" w:rsidRPr="000721B0" w:rsidRDefault="00FA096E" w:rsidP="00E22D7E">
      <w:pPr>
        <w:spacing w:after="0" w:line="240" w:lineRule="auto"/>
        <w:rPr>
          <w:rFonts w:ascii="Calibri" w:eastAsia="MS Mincho" w:hAnsi="Calibri" w:cs="Calibri"/>
        </w:rPr>
      </w:pPr>
    </w:p>
    <w:p w14:paraId="32B20218" w14:textId="77777777" w:rsidR="00FC7864" w:rsidRPr="000721B0" w:rsidRDefault="00365028" w:rsidP="00E22D7E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MS Mincho" w:hAnsi="Calibri" w:cs="Calibri"/>
        </w:rPr>
      </w:pPr>
      <w:r w:rsidRPr="000721B0">
        <w:rPr>
          <w:rFonts w:ascii="Calibri" w:eastAsia="MS Mincho" w:hAnsi="Calibri" w:cs="Calibri"/>
        </w:rPr>
        <w:t>Consider the linear transformation described by the matrix</w:t>
      </w:r>
      <m:oMath>
        <m:r>
          <w:rPr>
            <w:rFonts w:ascii="Cambria Math" w:eastAsia="MS Mincho" w:hAnsi="Cambria Math" w:cs="Calibri"/>
          </w:rPr>
          <m:t xml:space="preserve"> A=</m:t>
        </m:r>
        <m:d>
          <m:dPr>
            <m:begChr m:val="["/>
            <m:endChr m:val="]"/>
            <m:ctrlPr>
              <w:rPr>
                <w:rFonts w:ascii="Cambria Math" w:eastAsia="MS Mincho" w:hAnsi="Cambria Math" w:cs="Calibri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eastAsia="MS Mincho" w:hAnsi="Cambria Math" w:cs="Calibri"/>
                    <w:i/>
                  </w:rPr>
                </m:ctrlPr>
              </m:mPr>
              <m:mr>
                <m:e>
                  <m:r>
                    <w:rPr>
                      <w:rFonts w:ascii="Cambria Math" w:eastAsia="MS Mincho" w:hAnsi="Cambria Math" w:cs="Calibri"/>
                    </w:rPr>
                    <m:t>1</m:t>
                  </m:r>
                </m:e>
                <m:e>
                  <m:r>
                    <w:rPr>
                      <w:rFonts w:ascii="Cambria Math" w:eastAsia="MS Mincho" w:hAnsi="Cambria Math" w:cs="Calibri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eastAsia="MS Mincho" w:hAnsi="Cambria Math" w:cs="Calibri"/>
                    </w:rPr>
                    <m:t>0</m:t>
                  </m:r>
                </m:e>
                <m:e>
                  <m:r>
                    <w:rPr>
                      <w:rFonts w:ascii="Cambria Math" w:eastAsia="MS Mincho" w:hAnsi="Cambria Math" w:cs="Calibri"/>
                    </w:rPr>
                    <m:t>1</m:t>
                  </m:r>
                </m:e>
              </m:mr>
            </m:m>
          </m:e>
        </m:d>
      </m:oMath>
      <w:r w:rsidRPr="000721B0">
        <w:rPr>
          <w:rFonts w:ascii="Calibri" w:eastAsia="MS Mincho" w:hAnsi="Calibri" w:cs="Calibri"/>
        </w:rPr>
        <w:t xml:space="preserve">.  </w:t>
      </w:r>
      <w:r w:rsidR="00D02F98" w:rsidRPr="000721B0">
        <w:rPr>
          <w:rFonts w:ascii="Calibri" w:eastAsia="MS Mincho" w:hAnsi="Calibri" w:cs="Calibri"/>
        </w:rPr>
        <w:t xml:space="preserve">Note that arbitrary points on the x-axis can be </w:t>
      </w:r>
      <w:r w:rsidR="000560F4" w:rsidRPr="000721B0">
        <w:rPr>
          <w:rFonts w:ascii="Calibri" w:eastAsia="MS Mincho" w:hAnsi="Calibri" w:cs="Calibri"/>
        </w:rPr>
        <w:t xml:space="preserve">written as </w:t>
      </w:r>
      <m:oMath>
        <m:d>
          <m:dPr>
            <m:begChr m:val="["/>
            <m:endChr m:val="]"/>
            <m:ctrlPr>
              <w:rPr>
                <w:rFonts w:ascii="Cambria Math" w:eastAsia="MS Mincho" w:hAnsi="Cambria Math" w:cs="Calibri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MS Mincho" w:hAnsi="Cambria Math" w:cs="Calibri"/>
                    <w:i/>
                  </w:rPr>
                </m:ctrlPr>
              </m:mPr>
              <m:mr>
                <m:e>
                  <m:r>
                    <w:rPr>
                      <w:rFonts w:ascii="Cambria Math" w:eastAsia="MS Mincho" w:hAnsi="Cambria Math" w:cs="Calibri"/>
                    </w:rPr>
                    <m:t>s</m:t>
                  </m:r>
                </m:e>
              </m:mr>
              <m:mr>
                <m:e>
                  <m:r>
                    <w:rPr>
                      <w:rFonts w:ascii="Cambria Math" w:eastAsia="MS Mincho" w:hAnsi="Cambria Math" w:cs="Calibri"/>
                    </w:rPr>
                    <m:t>0</m:t>
                  </m:r>
                </m:e>
              </m:mr>
            </m:m>
          </m:e>
        </m:d>
      </m:oMath>
      <w:r w:rsidR="000560F4" w:rsidRPr="000721B0">
        <w:rPr>
          <w:rFonts w:ascii="Calibri" w:eastAsia="MS Mincho" w:hAnsi="Calibri" w:cs="Calibri"/>
        </w:rPr>
        <w:t xml:space="preserve"> for </w:t>
      </w:r>
      <m:oMath>
        <m:r>
          <w:rPr>
            <w:rFonts w:ascii="Cambria Math" w:eastAsia="MS Mincho" w:hAnsi="Cambria Math" w:cs="Calibri"/>
          </w:rPr>
          <m:t>s</m:t>
        </m:r>
        <m:r>
          <m:rPr>
            <m:scr m:val="double-struck"/>
          </m:rPr>
          <w:rPr>
            <w:rFonts w:ascii="Cambria Math" w:eastAsia="MS Mincho" w:hAnsi="Cambria Math" w:cs="Calibri"/>
          </w:rPr>
          <m:t>∈ R</m:t>
        </m:r>
      </m:oMath>
      <w:r w:rsidR="000560F4" w:rsidRPr="000721B0">
        <w:rPr>
          <w:rFonts w:ascii="Calibri" w:eastAsia="MS Mincho" w:hAnsi="Calibri" w:cs="Calibri"/>
        </w:rPr>
        <w:t xml:space="preserve"> and arbitrary </w:t>
      </w:r>
      <w:r w:rsidR="00D02F98" w:rsidRPr="000721B0">
        <w:rPr>
          <w:rFonts w:ascii="Calibri" w:eastAsia="MS Mincho" w:hAnsi="Calibri" w:cs="Calibri"/>
        </w:rPr>
        <w:t>points on</w:t>
      </w:r>
      <w:r w:rsidR="000560F4" w:rsidRPr="000721B0">
        <w:rPr>
          <w:rFonts w:ascii="Calibri" w:eastAsia="MS Mincho" w:hAnsi="Calibri" w:cs="Calibri"/>
        </w:rPr>
        <w:t xml:space="preserve"> the</w:t>
      </w:r>
      <w:r w:rsidR="00D02F98" w:rsidRPr="000721B0">
        <w:rPr>
          <w:rFonts w:ascii="Calibri" w:eastAsia="MS Mincho" w:hAnsi="Calibri" w:cs="Calibri"/>
        </w:rPr>
        <w:t xml:space="preserve"> </w:t>
      </w:r>
      <w:r w:rsidR="000560F4" w:rsidRPr="000721B0">
        <w:rPr>
          <w:rFonts w:ascii="Calibri" w:eastAsia="MS Mincho" w:hAnsi="Calibri" w:cs="Calibri"/>
        </w:rPr>
        <w:t xml:space="preserve">y-axis can be written as </w:t>
      </w:r>
      <m:oMath>
        <m:d>
          <m:dPr>
            <m:begChr m:val="["/>
            <m:endChr m:val="]"/>
            <m:ctrlPr>
              <w:rPr>
                <w:rFonts w:ascii="Cambria Math" w:eastAsia="MS Mincho" w:hAnsi="Cambria Math" w:cs="Calibri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MS Mincho" w:hAnsi="Cambria Math" w:cs="Calibri"/>
                    <w:i/>
                  </w:rPr>
                </m:ctrlPr>
              </m:mPr>
              <m:mr>
                <m:e>
                  <m:r>
                    <w:rPr>
                      <w:rFonts w:ascii="Cambria Math" w:eastAsia="MS Mincho" w:hAnsi="Cambria Math" w:cs="Calibri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="MS Mincho" w:hAnsi="Cambria Math" w:cs="Calibri"/>
                    </w:rPr>
                    <m:t>t</m:t>
                  </m:r>
                </m:e>
              </m:mr>
            </m:m>
          </m:e>
        </m:d>
      </m:oMath>
      <w:r w:rsidR="000560F4" w:rsidRPr="000721B0">
        <w:rPr>
          <w:rFonts w:ascii="Calibri" w:eastAsia="MS Mincho" w:hAnsi="Calibri" w:cs="Calibri"/>
        </w:rPr>
        <w:t xml:space="preserve"> </w:t>
      </w:r>
      <w:proofErr w:type="gramStart"/>
      <w:r w:rsidR="000560F4" w:rsidRPr="000721B0">
        <w:rPr>
          <w:rFonts w:ascii="Calibri" w:eastAsia="MS Mincho" w:hAnsi="Calibri" w:cs="Calibri"/>
        </w:rPr>
        <w:t xml:space="preserve">for </w:t>
      </w:r>
      <w:proofErr w:type="gramEnd"/>
      <m:oMath>
        <m:r>
          <w:rPr>
            <w:rFonts w:ascii="Cambria Math" w:eastAsia="MS Mincho" w:hAnsi="Cambria Math" w:cs="Calibri"/>
          </w:rPr>
          <m:t>t</m:t>
        </m:r>
        <m:r>
          <m:rPr>
            <m:scr m:val="double-struck"/>
          </m:rPr>
          <w:rPr>
            <w:rFonts w:ascii="Cambria Math" w:eastAsia="MS Mincho" w:hAnsi="Cambria Math" w:cs="Calibri"/>
          </w:rPr>
          <m:t>∈ R</m:t>
        </m:r>
      </m:oMath>
      <w:r w:rsidR="000560F4" w:rsidRPr="000721B0">
        <w:rPr>
          <w:rFonts w:ascii="Calibri" w:eastAsia="MS Mincho" w:hAnsi="Calibri" w:cs="Calibri"/>
        </w:rPr>
        <w:t xml:space="preserve">. </w:t>
      </w:r>
      <w:r w:rsidR="001215DD" w:rsidRPr="000721B0">
        <w:rPr>
          <w:rFonts w:ascii="Calibri" w:eastAsia="MS Mincho" w:hAnsi="Calibri" w:cs="Calibri"/>
        </w:rPr>
        <w:t>To what set of points does this transformation map the x-axis to?</w:t>
      </w:r>
      <w:r w:rsidR="00E22D7E" w:rsidRPr="000721B0">
        <w:rPr>
          <w:rFonts w:ascii="Calibri" w:eastAsia="MS Mincho" w:hAnsi="Calibri" w:cs="Calibri"/>
        </w:rPr>
        <w:t xml:space="preserve"> </w:t>
      </w:r>
      <w:r w:rsidR="001215DD" w:rsidRPr="000721B0">
        <w:rPr>
          <w:rFonts w:ascii="Calibri" w:eastAsia="MS Mincho" w:hAnsi="Calibri" w:cs="Calibri"/>
        </w:rPr>
        <w:t>To what set of points does this transformation map the y-axis to?</w:t>
      </w:r>
    </w:p>
    <w:p w14:paraId="32B20219" w14:textId="77777777" w:rsidR="00386E45" w:rsidRPr="000721B0" w:rsidRDefault="00386E45" w:rsidP="00E22D7E">
      <w:pPr>
        <w:spacing w:after="0" w:line="240" w:lineRule="auto"/>
        <w:rPr>
          <w:rFonts w:ascii="Calibri" w:eastAsia="MS Mincho" w:hAnsi="Calibri" w:cs="Calibri"/>
        </w:rPr>
      </w:pPr>
    </w:p>
    <w:p w14:paraId="32B2021A" w14:textId="77777777" w:rsidR="00D67A51" w:rsidRPr="000721B0" w:rsidRDefault="00B37724" w:rsidP="00E22D7E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MS Mincho" w:hAnsi="Calibri" w:cs="Calibri"/>
        </w:rPr>
      </w:pPr>
      <w:r w:rsidRPr="000721B0">
        <w:rPr>
          <w:rFonts w:ascii="Calibri" w:eastAsia="MS Mincho" w:hAnsi="Calibri" w:cs="Calibri"/>
        </w:rPr>
        <w:t xml:space="preserve">Define the </w:t>
      </w:r>
      <w:r w:rsidR="00C33880" w:rsidRPr="000721B0">
        <w:rPr>
          <w:rFonts w:ascii="Calibri" w:eastAsia="MS Mincho" w:hAnsi="Calibri" w:cs="Calibri"/>
          <w:i/>
        </w:rPr>
        <w:t>unit square</w:t>
      </w:r>
      <w:r w:rsidR="00C33880" w:rsidRPr="000721B0">
        <w:rPr>
          <w:rFonts w:ascii="Calibri" w:eastAsia="MS Mincho" w:hAnsi="Calibri" w:cs="Calibri"/>
        </w:rPr>
        <w:t xml:space="preserve"> </w:t>
      </w:r>
      <w:r w:rsidR="008E5060" w:rsidRPr="000721B0">
        <w:rPr>
          <w:rFonts w:ascii="Calibri" w:eastAsia="MS Mincho" w:hAnsi="Calibri" w:cs="Calibri"/>
        </w:rPr>
        <w:t xml:space="preserve">as </w:t>
      </w:r>
      <w:r w:rsidR="00C33880" w:rsidRPr="000721B0">
        <w:rPr>
          <w:rFonts w:ascii="Calibri" w:eastAsia="MS Mincho" w:hAnsi="Calibri" w:cs="Calibri"/>
        </w:rPr>
        <w:t xml:space="preserve">the collection of points in </w:t>
      </w:r>
      <m:oMath>
        <m:sSup>
          <m:sSupPr>
            <m:ctrlPr>
              <w:rPr>
                <w:rFonts w:ascii="Cambria Math" w:hAnsi="Calibri" w:cs="Calibri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Cambria Math"/>
              </w:rPr>
              <m:t>R</m:t>
            </m:r>
          </m:e>
          <m:sup>
            <m:r>
              <w:rPr>
                <w:rFonts w:ascii="Cambria Math" w:hAnsi="Calibri" w:cs="Calibri"/>
              </w:rPr>
              <m:t>2</m:t>
            </m:r>
          </m:sup>
        </m:sSup>
      </m:oMath>
      <w:r w:rsidR="000560F4" w:rsidRPr="000721B0">
        <w:rPr>
          <w:rFonts w:ascii="Cambria Math" w:hAnsi="Calibri" w:cs="Calibri"/>
          <w:i/>
        </w:rPr>
        <w:t xml:space="preserve"> </w:t>
      </w:r>
      <w:r w:rsidR="00C33880" w:rsidRPr="000721B0">
        <w:rPr>
          <w:rFonts w:ascii="Calibri" w:eastAsia="MS Mincho" w:hAnsi="Calibri" w:cs="Calibri"/>
        </w:rPr>
        <w:t>with vertices (0</w:t>
      </w:r>
      <w:proofErr w:type="gramStart"/>
      <w:r w:rsidR="00C33880" w:rsidRPr="000721B0">
        <w:rPr>
          <w:rFonts w:ascii="Calibri" w:eastAsia="MS Mincho" w:hAnsi="Calibri" w:cs="Calibri"/>
        </w:rPr>
        <w:t>,0</w:t>
      </w:r>
      <w:proofErr w:type="gramEnd"/>
      <w:r w:rsidR="00C33880" w:rsidRPr="000721B0">
        <w:rPr>
          <w:rFonts w:ascii="Calibri" w:eastAsia="MS Mincho" w:hAnsi="Calibri" w:cs="Calibri"/>
        </w:rPr>
        <w:t>), (0,1), (1,0), and (1,1).</w:t>
      </w:r>
      <w:r w:rsidR="00E22D7E" w:rsidRPr="000721B0">
        <w:rPr>
          <w:rFonts w:ascii="Calibri" w:eastAsia="MS Mincho" w:hAnsi="Calibri" w:cs="Calibri"/>
        </w:rPr>
        <w:t xml:space="preserve"> </w:t>
      </w:r>
      <w:r w:rsidR="001F5A43" w:rsidRPr="000721B0">
        <w:rPr>
          <w:rFonts w:ascii="Calibri" w:eastAsia="MS Mincho" w:hAnsi="Calibri" w:cs="Calibri"/>
        </w:rPr>
        <w:t>Sketch the unit square.</w:t>
      </w:r>
    </w:p>
    <w:p w14:paraId="32B2021B" w14:textId="77777777" w:rsidR="005C74D0" w:rsidRPr="000721B0" w:rsidRDefault="005C74D0" w:rsidP="00E22D7E">
      <w:pPr>
        <w:spacing w:after="0" w:line="240" w:lineRule="auto"/>
        <w:rPr>
          <w:rFonts w:ascii="Calibri" w:eastAsia="MS Mincho" w:hAnsi="Calibri" w:cs="Calibri"/>
        </w:rPr>
      </w:pPr>
    </w:p>
    <w:p w14:paraId="32B2021C" w14:textId="77777777" w:rsidR="001F5A43" w:rsidRPr="000721B0" w:rsidRDefault="008F2EDE" w:rsidP="00E22D7E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MS Mincho" w:hAnsi="Calibri" w:cs="Calibri"/>
        </w:rPr>
      </w:pPr>
      <w:r w:rsidRPr="000721B0">
        <w:rPr>
          <w:rFonts w:ascii="Calibri" w:eastAsia="MS Mincho" w:hAnsi="Calibri" w:cs="Calibri"/>
        </w:rPr>
        <w:t xml:space="preserve">For each of the </w:t>
      </w:r>
      <w:r w:rsidR="001F5A43" w:rsidRPr="000721B0">
        <w:rPr>
          <w:rFonts w:ascii="Calibri" w:eastAsia="MS Mincho" w:hAnsi="Calibri" w:cs="Calibri"/>
        </w:rPr>
        <w:t xml:space="preserve">following linear transformation matrices, sketch the </w:t>
      </w:r>
      <w:r w:rsidR="00F57841" w:rsidRPr="000721B0">
        <w:rPr>
          <w:rFonts w:ascii="Calibri" w:eastAsia="MS Mincho" w:hAnsi="Calibri" w:cs="Calibri"/>
          <w:i/>
        </w:rPr>
        <w:t xml:space="preserve">transformation </w:t>
      </w:r>
      <w:r w:rsidR="00F57841" w:rsidRPr="000721B0">
        <w:rPr>
          <w:rFonts w:ascii="Calibri" w:eastAsia="MS Mincho" w:hAnsi="Calibri" w:cs="Calibri"/>
        </w:rPr>
        <w:t xml:space="preserve">of the </w:t>
      </w:r>
      <w:r w:rsidR="001F5A43" w:rsidRPr="000721B0">
        <w:rPr>
          <w:rFonts w:ascii="Calibri" w:eastAsia="MS Mincho" w:hAnsi="Calibri" w:cs="Calibri"/>
        </w:rPr>
        <w:t>unit square</w:t>
      </w:r>
      <w:r w:rsidR="008D224B" w:rsidRPr="000721B0">
        <w:rPr>
          <w:rFonts w:ascii="Calibri" w:eastAsia="MS Mincho" w:hAnsi="Calibri" w:cs="Calibri"/>
        </w:rPr>
        <w:t>.</w:t>
      </w:r>
    </w:p>
    <w:p w14:paraId="32B2021D" w14:textId="77777777" w:rsidR="008D224B" w:rsidRPr="000721B0" w:rsidRDefault="008D224B" w:rsidP="00E22D7E">
      <w:pPr>
        <w:spacing w:after="0" w:line="240" w:lineRule="auto"/>
        <w:rPr>
          <w:rFonts w:ascii="Calibri" w:eastAsia="MS Mincho" w:hAnsi="Calibri" w:cs="Calibri"/>
        </w:rPr>
      </w:pPr>
    </w:p>
    <w:p w14:paraId="32B2021E" w14:textId="77777777" w:rsidR="000560F4" w:rsidRPr="000721B0" w:rsidRDefault="00B21B72" w:rsidP="000560F4">
      <w:pPr>
        <w:spacing w:after="0" w:line="240" w:lineRule="auto"/>
        <w:jc w:val="center"/>
        <w:rPr>
          <w:rFonts w:ascii="Calibri" w:eastAsia="MS Mincho" w:hAnsi="Calibri" w:cs="Calibri"/>
        </w:rPr>
      </w:pPr>
      <m:oMathPara>
        <m:oMath>
          <m:sSub>
            <m:sSubPr>
              <m:ctrlPr>
                <w:rPr>
                  <w:rFonts w:ascii="Cambria Math" w:eastAsia="MS Mincho" w:hAnsi="Cambria Math" w:cs="Calibri"/>
                  <w:i/>
                </w:rPr>
              </m:ctrlPr>
            </m:sSubPr>
            <m:e>
              <m:r>
                <w:rPr>
                  <w:rFonts w:ascii="Cambria Math" w:eastAsia="MS Mincho" w:hAnsi="Cambria Math" w:cs="Calibri"/>
                </w:rPr>
                <m:t>A</m:t>
              </m:r>
            </m:e>
            <m:sub>
              <m:r>
                <w:rPr>
                  <w:rFonts w:ascii="Cambria Math" w:eastAsia="MS Mincho" w:hAnsi="Cambria Math" w:cs="Calibri"/>
                </w:rPr>
                <m:t>1</m:t>
              </m:r>
            </m:sub>
          </m:sSub>
          <m:r>
            <w:rPr>
              <w:rFonts w:ascii="Cambria Math" w:eastAsia="MS Mincho" w:hAnsi="Cambria Math" w:cs="Calibri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MS Mincho" w:hAnsi="Cambria Math" w:cs="Calibri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="MS Mincho" w:hAnsi="Cambria Math" w:cs="Calibri"/>
                      <w:i/>
                    </w:rPr>
                  </m:ctrlPr>
                </m:mPr>
                <m:mr>
                  <m:e>
                    <m:r>
                      <w:rPr>
                        <w:rFonts w:ascii="Cambria Math" w:eastAsia="MS Mincho" w:hAnsi="Cambria Math" w:cs="Calibri"/>
                      </w:rPr>
                      <m:t>2</m:t>
                    </m:r>
                  </m:e>
                  <m:e>
                    <m:r>
                      <w:rPr>
                        <w:rFonts w:ascii="Cambria Math" w:eastAsia="MS Mincho" w:hAnsi="Cambria Math" w:cs="Calibri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="MS Mincho" w:hAnsi="Cambria Math" w:cs="Calibri"/>
                      </w:rPr>
                      <m:t>1</m:t>
                    </m:r>
                  </m:e>
                  <m:e>
                    <m:r>
                      <w:rPr>
                        <w:rFonts w:ascii="Cambria Math" w:eastAsia="MS Mincho" w:hAnsi="Cambria Math" w:cs="Calibri"/>
                      </w:rPr>
                      <m:t>1</m:t>
                    </m:r>
                  </m:e>
                </m:mr>
              </m:m>
            </m:e>
          </m:d>
          <m:r>
            <w:rPr>
              <w:rFonts w:ascii="Cambria Math" w:eastAsia="MS Mincho" w:hAnsi="Cambria Math" w:cs="Calibri"/>
            </w:rPr>
            <m:t xml:space="preserve">, </m:t>
          </m:r>
          <m:sSub>
            <m:sSubPr>
              <m:ctrlPr>
                <w:rPr>
                  <w:rFonts w:ascii="Cambria Math" w:eastAsia="MS Mincho" w:hAnsi="Cambria Math" w:cs="Calibri"/>
                  <w:i/>
                </w:rPr>
              </m:ctrlPr>
            </m:sSubPr>
            <m:e>
              <m:r>
                <w:rPr>
                  <w:rFonts w:ascii="Cambria Math" w:eastAsia="MS Mincho" w:hAnsi="Cambria Math" w:cs="Calibri"/>
                </w:rPr>
                <m:t>A</m:t>
              </m:r>
            </m:e>
            <m:sub>
              <m:r>
                <w:rPr>
                  <w:rFonts w:ascii="Cambria Math" w:eastAsia="MS Mincho" w:hAnsi="Cambria Math" w:cs="Calibri"/>
                </w:rPr>
                <m:t>2</m:t>
              </m:r>
            </m:sub>
          </m:sSub>
          <m:r>
            <w:rPr>
              <w:rFonts w:ascii="Cambria Math" w:eastAsia="MS Mincho" w:hAnsi="Cambria Math" w:cs="Calibri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MS Mincho" w:hAnsi="Cambria Math" w:cs="Calibri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="MS Mincho" w:hAnsi="Cambria Math" w:cs="Calibri"/>
                      <w:i/>
                    </w:rPr>
                  </m:ctrlPr>
                </m:mPr>
                <m:mr>
                  <m:e>
                    <m:r>
                      <w:rPr>
                        <w:rFonts w:ascii="Cambria Math" w:eastAsia="MS Mincho" w:hAnsi="Cambria Math" w:cs="Calibri"/>
                      </w:rPr>
                      <m:t>0</m:t>
                    </m:r>
                  </m:e>
                  <m:e>
                    <m:r>
                      <w:rPr>
                        <w:rFonts w:ascii="Cambria Math" w:eastAsia="MS Mincho" w:hAnsi="Cambria Math" w:cs="Calibri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eastAsia="MS Mincho" w:hAnsi="Cambria Math" w:cs="Calibri"/>
                      </w:rPr>
                      <m:t>-1</m:t>
                    </m:r>
                  </m:e>
                  <m:e>
                    <m:r>
                      <w:rPr>
                        <w:rFonts w:ascii="Cambria Math" w:eastAsia="MS Mincho" w:hAnsi="Cambria Math" w:cs="Calibri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eastAsia="MS Mincho" w:hAnsi="Cambria Math" w:cs="Calibri"/>
            </w:rPr>
            <m:t xml:space="preserve">, </m:t>
          </m:r>
          <m:sSub>
            <m:sSubPr>
              <m:ctrlPr>
                <w:rPr>
                  <w:rFonts w:ascii="Cambria Math" w:eastAsia="MS Mincho" w:hAnsi="Cambria Math" w:cs="Calibri"/>
                  <w:i/>
                </w:rPr>
              </m:ctrlPr>
            </m:sSubPr>
            <m:e>
              <m:r>
                <w:rPr>
                  <w:rFonts w:ascii="Cambria Math" w:eastAsia="MS Mincho" w:hAnsi="Cambria Math" w:cs="Calibri"/>
                </w:rPr>
                <m:t>A</m:t>
              </m:r>
            </m:e>
            <m:sub>
              <m:r>
                <w:rPr>
                  <w:rFonts w:ascii="Cambria Math" w:eastAsia="MS Mincho" w:hAnsi="Cambria Math" w:cs="Calibri"/>
                </w:rPr>
                <m:t>3</m:t>
              </m:r>
            </m:sub>
          </m:sSub>
          <m:r>
            <w:rPr>
              <w:rFonts w:ascii="Cambria Math" w:eastAsia="MS Mincho" w:hAnsi="Cambria Math" w:cs="Calibri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MS Mincho" w:hAnsi="Cambria Math" w:cs="Calibri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="MS Mincho" w:hAnsi="Cambria Math" w:cs="Calibri"/>
                      <w:i/>
                    </w:rPr>
                  </m:ctrlPr>
                </m:mPr>
                <m:mr>
                  <m:e>
                    <m:r>
                      <m:rPr>
                        <m:sty m:val="p"/>
                      </m:rPr>
                      <w:rPr>
                        <w:rFonts w:ascii="Cambria Math" w:eastAsia="MS Mincho" w:hAnsi="Cambria Math" w:cs="Calibri"/>
                      </w:rPr>
                      <m:t>cos⁡</m:t>
                    </m:r>
                    <m:r>
                      <w:rPr>
                        <w:rFonts w:ascii="Cambria Math" w:eastAsia="MS Mincho" w:hAnsi="Cambria Math" w:cs="Calibri"/>
                      </w:rPr>
                      <m:t>(π/4)</m:t>
                    </m:r>
                  </m:e>
                  <m:e>
                    <m:r>
                      <m:rPr>
                        <m:sty m:val="p"/>
                      </m:rPr>
                      <w:rPr>
                        <w:rFonts w:ascii="Cambria Math" w:eastAsia="MS Mincho" w:hAnsi="Cambria Math" w:cs="Calibri"/>
                      </w:rPr>
                      <m:t>-sin⁡</m:t>
                    </m:r>
                    <m:r>
                      <w:rPr>
                        <w:rFonts w:ascii="Cambria Math" w:eastAsia="MS Mincho" w:hAnsi="Cambria Math" w:cs="Calibri"/>
                      </w:rPr>
                      <m:t>(π/4)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ascii="Cambria Math" w:eastAsia="MS Mincho" w:hAnsi="Cambria Math" w:cs="Calibri"/>
                      </w:rPr>
                      <m:t>sin⁡</m:t>
                    </m:r>
                    <m:r>
                      <w:rPr>
                        <w:rFonts w:ascii="Cambria Math" w:eastAsia="MS Mincho" w:hAnsi="Cambria Math" w:cs="Calibri"/>
                      </w:rPr>
                      <m:t>(π/4)</m:t>
                    </m:r>
                  </m:e>
                  <m:e>
                    <m:r>
                      <m:rPr>
                        <m:sty m:val="p"/>
                      </m:rPr>
                      <w:rPr>
                        <w:rFonts w:ascii="Cambria Math" w:eastAsia="MS Mincho" w:hAnsi="Cambria Math" w:cs="Calibri"/>
                      </w:rPr>
                      <m:t>cos⁡</m:t>
                    </m:r>
                    <m:r>
                      <w:rPr>
                        <w:rFonts w:ascii="Cambria Math" w:eastAsia="MS Mincho" w:hAnsi="Cambria Math" w:cs="Calibri"/>
                      </w:rPr>
                      <m:t>(π/4)</m:t>
                    </m:r>
                  </m:e>
                </m:mr>
              </m:m>
            </m:e>
          </m:d>
        </m:oMath>
      </m:oMathPara>
    </w:p>
    <w:p w14:paraId="32B2021F" w14:textId="77777777" w:rsidR="0015395F" w:rsidRPr="000721B0" w:rsidRDefault="0015395F" w:rsidP="00E22D7E">
      <w:pPr>
        <w:spacing w:after="0" w:line="240" w:lineRule="auto"/>
        <w:rPr>
          <w:rFonts w:ascii="Calibri" w:eastAsia="MS Mincho" w:hAnsi="Calibri" w:cs="Calibri"/>
          <w:b/>
        </w:rPr>
      </w:pPr>
    </w:p>
    <w:p w14:paraId="32B20220" w14:textId="77777777" w:rsidR="00D25B2F" w:rsidRPr="000721B0" w:rsidRDefault="00D25B2F" w:rsidP="00E22D7E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MS Mincho" w:hAnsi="Calibri" w:cs="Calibri"/>
        </w:rPr>
      </w:pPr>
      <w:r w:rsidRPr="000721B0">
        <w:rPr>
          <w:rFonts w:ascii="Calibri" w:eastAsia="MS Mincho" w:hAnsi="Calibri" w:cs="Calibri"/>
        </w:rPr>
        <w:t>Find a transformation matrix that maps the unit square to the parallelogram with vertices (0</w:t>
      </w:r>
      <w:proofErr w:type="gramStart"/>
      <w:r w:rsidRPr="000721B0">
        <w:rPr>
          <w:rFonts w:ascii="Calibri" w:eastAsia="MS Mincho" w:hAnsi="Calibri" w:cs="Calibri"/>
        </w:rPr>
        <w:t>,0</w:t>
      </w:r>
      <w:proofErr w:type="gramEnd"/>
      <w:r w:rsidRPr="000721B0">
        <w:rPr>
          <w:rFonts w:ascii="Calibri" w:eastAsia="MS Mincho" w:hAnsi="Calibri" w:cs="Calibri"/>
        </w:rPr>
        <w:t>), (</w:t>
      </w:r>
      <w:r w:rsidR="00CC758D" w:rsidRPr="000721B0">
        <w:rPr>
          <w:rFonts w:ascii="Calibri" w:eastAsia="MS Mincho" w:hAnsi="Calibri" w:cs="Calibri"/>
        </w:rPr>
        <w:t>2</w:t>
      </w:r>
      <w:r w:rsidRPr="000721B0">
        <w:rPr>
          <w:rFonts w:ascii="Calibri" w:eastAsia="MS Mincho" w:hAnsi="Calibri" w:cs="Calibri"/>
        </w:rPr>
        <w:t>,</w:t>
      </w:r>
      <w:r w:rsidR="00CC758D" w:rsidRPr="000721B0">
        <w:rPr>
          <w:rFonts w:ascii="Calibri" w:eastAsia="MS Mincho" w:hAnsi="Calibri" w:cs="Calibri"/>
        </w:rPr>
        <w:t>4</w:t>
      </w:r>
      <w:r w:rsidRPr="000721B0">
        <w:rPr>
          <w:rFonts w:ascii="Calibri" w:eastAsia="MS Mincho" w:hAnsi="Calibri" w:cs="Calibri"/>
        </w:rPr>
        <w:t>), (</w:t>
      </w:r>
      <w:r w:rsidR="00CC758D" w:rsidRPr="000721B0">
        <w:rPr>
          <w:rFonts w:ascii="Calibri" w:eastAsia="MS Mincho" w:hAnsi="Calibri" w:cs="Calibri"/>
        </w:rPr>
        <w:t>1</w:t>
      </w:r>
      <w:r w:rsidRPr="000721B0">
        <w:rPr>
          <w:rFonts w:ascii="Calibri" w:eastAsia="MS Mincho" w:hAnsi="Calibri" w:cs="Calibri"/>
        </w:rPr>
        <w:t>,</w:t>
      </w:r>
      <w:r w:rsidR="00CC758D" w:rsidRPr="000721B0">
        <w:rPr>
          <w:rFonts w:ascii="Calibri" w:eastAsia="MS Mincho" w:hAnsi="Calibri" w:cs="Calibri"/>
        </w:rPr>
        <w:t>3</w:t>
      </w:r>
      <w:r w:rsidRPr="000721B0">
        <w:rPr>
          <w:rFonts w:ascii="Calibri" w:eastAsia="MS Mincho" w:hAnsi="Calibri" w:cs="Calibri"/>
        </w:rPr>
        <w:t>), and (</w:t>
      </w:r>
      <w:r w:rsidR="00CC758D" w:rsidRPr="000721B0">
        <w:rPr>
          <w:rFonts w:ascii="Calibri" w:eastAsia="MS Mincho" w:hAnsi="Calibri" w:cs="Calibri"/>
        </w:rPr>
        <w:t>3</w:t>
      </w:r>
      <w:r w:rsidRPr="000721B0">
        <w:rPr>
          <w:rFonts w:ascii="Calibri" w:eastAsia="MS Mincho" w:hAnsi="Calibri" w:cs="Calibri"/>
        </w:rPr>
        <w:t>,</w:t>
      </w:r>
      <w:r w:rsidR="00CC758D" w:rsidRPr="000721B0">
        <w:rPr>
          <w:rFonts w:ascii="Calibri" w:eastAsia="MS Mincho" w:hAnsi="Calibri" w:cs="Calibri"/>
        </w:rPr>
        <w:t>7</w:t>
      </w:r>
      <w:r w:rsidRPr="000721B0">
        <w:rPr>
          <w:rFonts w:ascii="Calibri" w:eastAsia="MS Mincho" w:hAnsi="Calibri" w:cs="Calibri"/>
        </w:rPr>
        <w:t>).</w:t>
      </w:r>
    </w:p>
    <w:p w14:paraId="32B20221" w14:textId="77777777" w:rsidR="00E22D7E" w:rsidRPr="000721B0" w:rsidRDefault="00E22D7E">
      <w:pPr>
        <w:rPr>
          <w:rFonts w:ascii="Calibri" w:eastAsia="MS Mincho" w:hAnsi="Calibri" w:cs="Calibri"/>
          <w:b/>
        </w:rPr>
      </w:pPr>
      <w:r w:rsidRPr="000721B0">
        <w:br w:type="page"/>
      </w:r>
    </w:p>
    <w:p w14:paraId="32B20222" w14:textId="77777777" w:rsidR="00E22D7E" w:rsidRPr="00E22D7E" w:rsidRDefault="00E92BE9" w:rsidP="00B9291A">
      <w:pPr>
        <w:pStyle w:val="Heading1"/>
        <w:spacing w:after="120"/>
      </w:pPr>
      <w:r w:rsidRPr="00E22D7E">
        <w:lastRenderedPageBreak/>
        <w:t>Rubric</w:t>
      </w:r>
    </w:p>
    <w:tbl>
      <w:tblPr>
        <w:tblW w:w="144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2835"/>
        <w:gridCol w:w="2835"/>
        <w:gridCol w:w="2835"/>
        <w:gridCol w:w="2835"/>
        <w:gridCol w:w="1080"/>
      </w:tblGrid>
      <w:tr w:rsidR="00E92BE9" w:rsidRPr="00E22D7E" w14:paraId="32B20229" w14:textId="77777777" w:rsidTr="000721B0">
        <w:trPr>
          <w:cantSplit/>
          <w:jc w:val="center"/>
        </w:trPr>
        <w:tc>
          <w:tcPr>
            <w:tcW w:w="1980" w:type="dxa"/>
            <w:shd w:val="clear" w:color="auto" w:fill="auto"/>
          </w:tcPr>
          <w:p w14:paraId="32B20223" w14:textId="77777777" w:rsidR="00E92BE9" w:rsidRPr="00E22D7E" w:rsidRDefault="00E92BE9" w:rsidP="00E22D7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E22D7E">
              <w:rPr>
                <w:rFonts w:ascii="Calibri" w:hAnsi="Calibri" w:cs="Calibri"/>
                <w:b/>
                <w:sz w:val="20"/>
                <w:szCs w:val="20"/>
              </w:rPr>
              <w:t>Critical Elements</w:t>
            </w:r>
          </w:p>
        </w:tc>
        <w:tc>
          <w:tcPr>
            <w:tcW w:w="2835" w:type="dxa"/>
            <w:shd w:val="clear" w:color="auto" w:fill="auto"/>
          </w:tcPr>
          <w:p w14:paraId="32B20224" w14:textId="77777777" w:rsidR="00E92BE9" w:rsidRPr="00E22D7E" w:rsidRDefault="00E92BE9" w:rsidP="00E22D7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E22D7E">
              <w:rPr>
                <w:rFonts w:ascii="Calibri" w:hAnsi="Calibri" w:cs="Calibri"/>
                <w:b/>
                <w:sz w:val="20"/>
                <w:szCs w:val="20"/>
              </w:rPr>
              <w:t>Exemplary</w:t>
            </w:r>
            <w:r w:rsidR="00365028">
              <w:rPr>
                <w:rFonts w:ascii="Calibri" w:hAnsi="Calibri" w:cs="Calibri"/>
                <w:b/>
                <w:sz w:val="20"/>
                <w:szCs w:val="20"/>
              </w:rPr>
              <w:t xml:space="preserve"> (100%)</w:t>
            </w:r>
          </w:p>
        </w:tc>
        <w:tc>
          <w:tcPr>
            <w:tcW w:w="2835" w:type="dxa"/>
            <w:shd w:val="clear" w:color="auto" w:fill="auto"/>
          </w:tcPr>
          <w:p w14:paraId="32B20225" w14:textId="77777777" w:rsidR="00E92BE9" w:rsidRPr="00E22D7E" w:rsidRDefault="00E92BE9" w:rsidP="00E22D7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E22D7E">
              <w:rPr>
                <w:rFonts w:ascii="Calibri" w:hAnsi="Calibri" w:cs="Calibri"/>
                <w:b/>
                <w:sz w:val="20"/>
                <w:szCs w:val="20"/>
              </w:rPr>
              <w:t>Proficient</w:t>
            </w:r>
            <w:r w:rsidR="00365028">
              <w:rPr>
                <w:rFonts w:ascii="Calibri" w:hAnsi="Calibri" w:cs="Calibri"/>
                <w:b/>
                <w:sz w:val="20"/>
                <w:szCs w:val="20"/>
              </w:rPr>
              <w:t xml:space="preserve"> (85%)</w:t>
            </w:r>
          </w:p>
        </w:tc>
        <w:tc>
          <w:tcPr>
            <w:tcW w:w="2835" w:type="dxa"/>
            <w:shd w:val="clear" w:color="auto" w:fill="auto"/>
          </w:tcPr>
          <w:p w14:paraId="32B20226" w14:textId="77777777" w:rsidR="00E92BE9" w:rsidRPr="00E22D7E" w:rsidRDefault="00E92BE9" w:rsidP="00E22D7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E22D7E">
              <w:rPr>
                <w:rFonts w:ascii="Calibri" w:hAnsi="Calibri" w:cs="Calibri"/>
                <w:b/>
                <w:sz w:val="20"/>
                <w:szCs w:val="20"/>
              </w:rPr>
              <w:t xml:space="preserve">Needs Improvement </w:t>
            </w:r>
            <w:r w:rsidR="00365028">
              <w:rPr>
                <w:rFonts w:ascii="Calibri" w:hAnsi="Calibri" w:cs="Calibri"/>
                <w:b/>
                <w:sz w:val="20"/>
                <w:szCs w:val="20"/>
              </w:rPr>
              <w:t>(55%)</w:t>
            </w:r>
          </w:p>
        </w:tc>
        <w:tc>
          <w:tcPr>
            <w:tcW w:w="2835" w:type="dxa"/>
            <w:shd w:val="clear" w:color="auto" w:fill="auto"/>
          </w:tcPr>
          <w:p w14:paraId="32B20227" w14:textId="77777777" w:rsidR="00E92BE9" w:rsidRPr="00E22D7E" w:rsidRDefault="00E92BE9" w:rsidP="00E22D7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E22D7E">
              <w:rPr>
                <w:rFonts w:ascii="Calibri" w:hAnsi="Calibri" w:cs="Calibri"/>
                <w:b/>
                <w:sz w:val="20"/>
                <w:szCs w:val="20"/>
              </w:rPr>
              <w:t>Not Evident</w:t>
            </w:r>
            <w:r w:rsidR="00365028">
              <w:rPr>
                <w:rFonts w:ascii="Calibri" w:hAnsi="Calibri" w:cs="Calibri"/>
                <w:b/>
                <w:sz w:val="20"/>
                <w:szCs w:val="20"/>
              </w:rPr>
              <w:t xml:space="preserve"> (0%)</w:t>
            </w:r>
          </w:p>
        </w:tc>
        <w:tc>
          <w:tcPr>
            <w:tcW w:w="1080" w:type="dxa"/>
            <w:shd w:val="clear" w:color="auto" w:fill="auto"/>
          </w:tcPr>
          <w:p w14:paraId="32B20228" w14:textId="77777777" w:rsidR="00E92BE9" w:rsidRPr="00E22D7E" w:rsidRDefault="00E92BE9" w:rsidP="00E22D7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E22D7E">
              <w:rPr>
                <w:rFonts w:ascii="Calibri" w:hAnsi="Calibri" w:cs="Calibri"/>
                <w:b/>
                <w:sz w:val="20"/>
                <w:szCs w:val="20"/>
              </w:rPr>
              <w:t>Value</w:t>
            </w:r>
          </w:p>
        </w:tc>
      </w:tr>
      <w:tr w:rsidR="00E92BE9" w:rsidRPr="00E22D7E" w14:paraId="32B20230" w14:textId="77777777" w:rsidTr="000721B0">
        <w:trPr>
          <w:cantSplit/>
          <w:jc w:val="center"/>
        </w:trPr>
        <w:tc>
          <w:tcPr>
            <w:tcW w:w="1980" w:type="dxa"/>
            <w:shd w:val="clear" w:color="auto" w:fill="auto"/>
          </w:tcPr>
          <w:p w14:paraId="32B2022A" w14:textId="77777777" w:rsidR="00E92BE9" w:rsidRPr="00E22D7E" w:rsidRDefault="00E92BE9" w:rsidP="00E22D7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22D7E">
              <w:rPr>
                <w:rFonts w:ascii="Calibri" w:hAnsi="Calibri" w:cs="Calibri"/>
                <w:b/>
                <w:bCs/>
                <w:sz w:val="20"/>
                <w:szCs w:val="20"/>
              </w:rPr>
              <w:t>Main Elements</w:t>
            </w:r>
          </w:p>
        </w:tc>
        <w:tc>
          <w:tcPr>
            <w:tcW w:w="2835" w:type="dxa"/>
            <w:shd w:val="clear" w:color="auto" w:fill="auto"/>
          </w:tcPr>
          <w:p w14:paraId="32B2022B" w14:textId="77777777" w:rsidR="00E92BE9" w:rsidRPr="00E22D7E" w:rsidRDefault="00E92BE9" w:rsidP="000721B0">
            <w:pPr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22D7E">
              <w:rPr>
                <w:rFonts w:ascii="Calibri" w:hAnsi="Calibri" w:cs="Calibri"/>
                <w:sz w:val="20"/>
                <w:szCs w:val="20"/>
              </w:rPr>
              <w:t xml:space="preserve">Completes all of the requirements </w:t>
            </w:r>
            <w:r w:rsidR="000721B0">
              <w:rPr>
                <w:rFonts w:ascii="Calibri" w:hAnsi="Calibri" w:cs="Calibri"/>
                <w:sz w:val="20"/>
                <w:szCs w:val="20"/>
              </w:rPr>
              <w:t>of all</w:t>
            </w:r>
            <w:r w:rsidRPr="00E22D7E">
              <w:rPr>
                <w:rFonts w:ascii="Calibri" w:hAnsi="Calibri" w:cs="Calibri"/>
                <w:sz w:val="20"/>
                <w:szCs w:val="20"/>
              </w:rPr>
              <w:t xml:space="preserve"> assigned problems</w:t>
            </w:r>
          </w:p>
        </w:tc>
        <w:tc>
          <w:tcPr>
            <w:tcW w:w="2835" w:type="dxa"/>
            <w:shd w:val="clear" w:color="auto" w:fill="auto"/>
          </w:tcPr>
          <w:p w14:paraId="32B2022C" w14:textId="77777777" w:rsidR="00E92BE9" w:rsidRPr="00E22D7E" w:rsidRDefault="00E92BE9" w:rsidP="00E22D7E">
            <w:pPr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22D7E">
              <w:rPr>
                <w:rFonts w:ascii="Calibri" w:hAnsi="Calibri" w:cs="Calibri"/>
                <w:sz w:val="20"/>
                <w:szCs w:val="20"/>
              </w:rPr>
              <w:t xml:space="preserve">Completes most of </w:t>
            </w:r>
            <w:r w:rsidR="000721B0">
              <w:rPr>
                <w:rFonts w:ascii="Calibri" w:hAnsi="Calibri" w:cs="Calibri"/>
                <w:sz w:val="20"/>
                <w:szCs w:val="20"/>
              </w:rPr>
              <w:t xml:space="preserve">the </w:t>
            </w:r>
            <w:r w:rsidRPr="00E22D7E">
              <w:rPr>
                <w:rFonts w:ascii="Calibri" w:hAnsi="Calibri" w:cs="Calibri"/>
                <w:sz w:val="20"/>
                <w:szCs w:val="20"/>
              </w:rPr>
              <w:t>requirements</w:t>
            </w:r>
          </w:p>
        </w:tc>
        <w:tc>
          <w:tcPr>
            <w:tcW w:w="2835" w:type="dxa"/>
            <w:shd w:val="clear" w:color="auto" w:fill="auto"/>
          </w:tcPr>
          <w:p w14:paraId="32B2022D" w14:textId="77777777" w:rsidR="00E92BE9" w:rsidRPr="00E22D7E" w:rsidRDefault="00E92BE9" w:rsidP="00E22D7E">
            <w:pPr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22D7E">
              <w:rPr>
                <w:rFonts w:ascii="Calibri" w:hAnsi="Calibri" w:cs="Calibri"/>
                <w:sz w:val="20"/>
                <w:szCs w:val="20"/>
              </w:rPr>
              <w:t>Includes some of the requirements</w:t>
            </w:r>
          </w:p>
        </w:tc>
        <w:tc>
          <w:tcPr>
            <w:tcW w:w="2835" w:type="dxa"/>
            <w:shd w:val="clear" w:color="auto" w:fill="auto"/>
          </w:tcPr>
          <w:p w14:paraId="32B2022E" w14:textId="77777777" w:rsidR="00E92BE9" w:rsidRPr="00E22D7E" w:rsidRDefault="00E92BE9" w:rsidP="008F79B2">
            <w:pPr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22D7E">
              <w:rPr>
                <w:rFonts w:ascii="Calibri" w:hAnsi="Calibri" w:cs="Calibri"/>
                <w:sz w:val="20"/>
                <w:szCs w:val="20"/>
              </w:rPr>
              <w:t xml:space="preserve">Includes </w:t>
            </w:r>
            <w:r w:rsidR="008F79B2">
              <w:rPr>
                <w:rFonts w:ascii="Calibri" w:hAnsi="Calibri" w:cs="Calibri"/>
                <w:sz w:val="20"/>
                <w:szCs w:val="20"/>
              </w:rPr>
              <w:t>fewer</w:t>
            </w:r>
            <w:r w:rsidRPr="00E22D7E">
              <w:rPr>
                <w:rFonts w:ascii="Calibri" w:hAnsi="Calibri" w:cs="Calibri"/>
                <w:sz w:val="20"/>
                <w:szCs w:val="20"/>
              </w:rPr>
              <w:t xml:space="preserve"> than half of the requirements; completes </w:t>
            </w:r>
            <w:r w:rsidR="000721B0">
              <w:rPr>
                <w:rFonts w:ascii="Calibri" w:hAnsi="Calibri" w:cs="Calibri"/>
                <w:sz w:val="20"/>
                <w:szCs w:val="20"/>
              </w:rPr>
              <w:t>fewer</w:t>
            </w:r>
            <w:r w:rsidRPr="00E22D7E">
              <w:rPr>
                <w:rFonts w:ascii="Calibri" w:hAnsi="Calibri" w:cs="Calibri"/>
                <w:sz w:val="20"/>
                <w:szCs w:val="20"/>
              </w:rPr>
              <w:t xml:space="preserve"> than half of the problems</w:t>
            </w:r>
          </w:p>
        </w:tc>
        <w:tc>
          <w:tcPr>
            <w:tcW w:w="1080" w:type="dxa"/>
            <w:shd w:val="clear" w:color="auto" w:fill="auto"/>
          </w:tcPr>
          <w:p w14:paraId="32B2022F" w14:textId="77777777" w:rsidR="00E92BE9" w:rsidRPr="00E22D7E" w:rsidRDefault="00E92BE9" w:rsidP="00E22D7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2D7E">
              <w:rPr>
                <w:rFonts w:ascii="Calibri" w:hAnsi="Calibri" w:cs="Calibri"/>
                <w:sz w:val="20"/>
                <w:szCs w:val="20"/>
              </w:rPr>
              <w:t>25</w:t>
            </w:r>
          </w:p>
        </w:tc>
      </w:tr>
      <w:tr w:rsidR="00E92BE9" w:rsidRPr="00E22D7E" w14:paraId="32B20238" w14:textId="77777777" w:rsidTr="000721B0">
        <w:trPr>
          <w:cantSplit/>
          <w:jc w:val="center"/>
        </w:trPr>
        <w:tc>
          <w:tcPr>
            <w:tcW w:w="1980" w:type="dxa"/>
            <w:shd w:val="clear" w:color="auto" w:fill="auto"/>
          </w:tcPr>
          <w:p w14:paraId="32B20231" w14:textId="77777777" w:rsidR="00E92BE9" w:rsidRPr="00E22D7E" w:rsidRDefault="00E92BE9" w:rsidP="00E22D7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E22D7E">
              <w:rPr>
                <w:rFonts w:ascii="Calibri" w:hAnsi="Calibri" w:cs="Calibri"/>
                <w:b/>
                <w:sz w:val="20"/>
                <w:szCs w:val="20"/>
              </w:rPr>
              <w:t xml:space="preserve">Computational Result </w:t>
            </w:r>
          </w:p>
          <w:p w14:paraId="32B20232" w14:textId="77777777" w:rsidR="00E92BE9" w:rsidRPr="00E22D7E" w:rsidRDefault="00E92BE9" w:rsidP="00E22D7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E22D7E">
              <w:rPr>
                <w:rFonts w:ascii="Calibri" w:hAnsi="Calibri" w:cs="Calibri"/>
                <w:b/>
                <w:sz w:val="20"/>
                <w:szCs w:val="20"/>
              </w:rPr>
              <w:t>(Correct Answers)</w:t>
            </w:r>
          </w:p>
        </w:tc>
        <w:tc>
          <w:tcPr>
            <w:tcW w:w="2835" w:type="dxa"/>
            <w:shd w:val="clear" w:color="auto" w:fill="auto"/>
          </w:tcPr>
          <w:p w14:paraId="32B20233" w14:textId="77777777" w:rsidR="00E92BE9" w:rsidRPr="00E22D7E" w:rsidRDefault="00E92BE9" w:rsidP="00E22D7E">
            <w:pPr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22D7E">
              <w:rPr>
                <w:rFonts w:ascii="Calibri" w:hAnsi="Calibri" w:cs="Calibri"/>
                <w:sz w:val="20"/>
                <w:szCs w:val="20"/>
              </w:rPr>
              <w:t xml:space="preserve">All parts of the assignment are computed correctly (all answers correct) </w:t>
            </w:r>
          </w:p>
        </w:tc>
        <w:tc>
          <w:tcPr>
            <w:tcW w:w="2835" w:type="dxa"/>
            <w:shd w:val="clear" w:color="auto" w:fill="auto"/>
          </w:tcPr>
          <w:p w14:paraId="32B20234" w14:textId="77777777" w:rsidR="00E92BE9" w:rsidRPr="00E22D7E" w:rsidRDefault="00E92BE9" w:rsidP="00E22D7E">
            <w:pPr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22D7E">
              <w:rPr>
                <w:rFonts w:ascii="Calibri" w:hAnsi="Calibri" w:cs="Calibri"/>
                <w:sz w:val="20"/>
                <w:szCs w:val="20"/>
              </w:rPr>
              <w:t xml:space="preserve">Most parts of the assignment are computed correctly </w:t>
            </w:r>
          </w:p>
        </w:tc>
        <w:tc>
          <w:tcPr>
            <w:tcW w:w="2835" w:type="dxa"/>
            <w:shd w:val="clear" w:color="auto" w:fill="auto"/>
          </w:tcPr>
          <w:p w14:paraId="32B20235" w14:textId="77777777" w:rsidR="00E92BE9" w:rsidRPr="00E22D7E" w:rsidRDefault="00E92BE9" w:rsidP="00E22D7E">
            <w:pPr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22D7E">
              <w:rPr>
                <w:rFonts w:ascii="Calibri" w:hAnsi="Calibri" w:cs="Calibri"/>
                <w:sz w:val="20"/>
                <w:szCs w:val="20"/>
              </w:rPr>
              <w:t xml:space="preserve">Some parts of the assignment are computed correctly </w:t>
            </w:r>
          </w:p>
        </w:tc>
        <w:tc>
          <w:tcPr>
            <w:tcW w:w="2835" w:type="dxa"/>
            <w:shd w:val="clear" w:color="auto" w:fill="auto"/>
          </w:tcPr>
          <w:p w14:paraId="32B20236" w14:textId="77777777" w:rsidR="00E92BE9" w:rsidRPr="00E22D7E" w:rsidRDefault="00E92BE9" w:rsidP="00E22D7E">
            <w:pPr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22D7E">
              <w:rPr>
                <w:rFonts w:ascii="Calibri" w:hAnsi="Calibri" w:cs="Calibri"/>
                <w:sz w:val="20"/>
                <w:szCs w:val="20"/>
              </w:rPr>
              <w:t xml:space="preserve">There are many computational errors </w:t>
            </w:r>
          </w:p>
        </w:tc>
        <w:tc>
          <w:tcPr>
            <w:tcW w:w="1080" w:type="dxa"/>
            <w:shd w:val="clear" w:color="auto" w:fill="auto"/>
          </w:tcPr>
          <w:p w14:paraId="32B20237" w14:textId="77777777" w:rsidR="00E92BE9" w:rsidRPr="00E22D7E" w:rsidRDefault="00E92BE9" w:rsidP="00E22D7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2D7E"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</w:tr>
      <w:tr w:rsidR="00E92BE9" w:rsidRPr="00E22D7E" w14:paraId="32B20240" w14:textId="77777777" w:rsidTr="000721B0">
        <w:trPr>
          <w:cantSplit/>
          <w:jc w:val="center"/>
        </w:trPr>
        <w:tc>
          <w:tcPr>
            <w:tcW w:w="1980" w:type="dxa"/>
            <w:shd w:val="clear" w:color="auto" w:fill="auto"/>
          </w:tcPr>
          <w:p w14:paraId="32B20239" w14:textId="77777777" w:rsidR="00E92BE9" w:rsidRPr="00E22D7E" w:rsidRDefault="00E92BE9" w:rsidP="00E22D7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E22D7E">
              <w:rPr>
                <w:rFonts w:ascii="Calibri" w:hAnsi="Calibri" w:cs="Calibri"/>
                <w:b/>
                <w:sz w:val="20"/>
                <w:szCs w:val="20"/>
              </w:rPr>
              <w:t xml:space="preserve">Computational Analysis </w:t>
            </w:r>
          </w:p>
          <w:p w14:paraId="32B2023A" w14:textId="77777777" w:rsidR="00E92BE9" w:rsidRPr="00E22D7E" w:rsidRDefault="00E92BE9" w:rsidP="00E22D7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E22D7E">
              <w:rPr>
                <w:rFonts w:ascii="Calibri" w:hAnsi="Calibri" w:cs="Calibri"/>
                <w:b/>
                <w:sz w:val="20"/>
                <w:szCs w:val="20"/>
              </w:rPr>
              <w:t>(Shows Work)</w:t>
            </w:r>
          </w:p>
        </w:tc>
        <w:tc>
          <w:tcPr>
            <w:tcW w:w="2835" w:type="dxa"/>
            <w:shd w:val="clear" w:color="auto" w:fill="auto"/>
          </w:tcPr>
          <w:p w14:paraId="32B2023B" w14:textId="77777777" w:rsidR="00E92BE9" w:rsidRPr="00E22D7E" w:rsidRDefault="00E92BE9" w:rsidP="00E22D7E">
            <w:pPr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22D7E">
              <w:rPr>
                <w:rFonts w:ascii="Calibri" w:hAnsi="Calibri" w:cs="Calibri"/>
                <w:sz w:val="20"/>
                <w:szCs w:val="20"/>
              </w:rPr>
              <w:t>Substantially shows work in a meaningful sequence to support answers</w:t>
            </w:r>
          </w:p>
        </w:tc>
        <w:tc>
          <w:tcPr>
            <w:tcW w:w="2835" w:type="dxa"/>
            <w:shd w:val="clear" w:color="auto" w:fill="auto"/>
          </w:tcPr>
          <w:p w14:paraId="32B2023C" w14:textId="77777777" w:rsidR="00E92BE9" w:rsidRPr="00E22D7E" w:rsidRDefault="00E92BE9" w:rsidP="00E22D7E">
            <w:pPr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22D7E">
              <w:rPr>
                <w:rFonts w:ascii="Calibri" w:hAnsi="Calibri" w:cs="Calibri"/>
                <w:sz w:val="20"/>
                <w:szCs w:val="20"/>
              </w:rPr>
              <w:t>Shows work in an ordered sequence to support answers</w:t>
            </w:r>
          </w:p>
        </w:tc>
        <w:tc>
          <w:tcPr>
            <w:tcW w:w="2835" w:type="dxa"/>
            <w:shd w:val="clear" w:color="auto" w:fill="auto"/>
          </w:tcPr>
          <w:p w14:paraId="32B2023D" w14:textId="77777777" w:rsidR="00E92BE9" w:rsidRPr="00E22D7E" w:rsidRDefault="00E92BE9" w:rsidP="00E22D7E">
            <w:pPr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22D7E">
              <w:rPr>
                <w:rFonts w:ascii="Calibri" w:hAnsi="Calibri" w:cs="Calibri"/>
                <w:sz w:val="20"/>
                <w:szCs w:val="20"/>
              </w:rPr>
              <w:t>There is some work shown, but it is neither comprehensive nor in an ordered sequence</w:t>
            </w:r>
          </w:p>
        </w:tc>
        <w:tc>
          <w:tcPr>
            <w:tcW w:w="2835" w:type="dxa"/>
            <w:shd w:val="clear" w:color="auto" w:fill="auto"/>
          </w:tcPr>
          <w:p w14:paraId="32B2023E" w14:textId="77777777" w:rsidR="00E92BE9" w:rsidRPr="00E22D7E" w:rsidRDefault="00E92BE9" w:rsidP="00E22D7E">
            <w:pPr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22D7E">
              <w:rPr>
                <w:rFonts w:ascii="Calibri" w:hAnsi="Calibri" w:cs="Calibri"/>
                <w:sz w:val="20"/>
                <w:szCs w:val="20"/>
              </w:rPr>
              <w:t>Little or no work shown to support answers, or it is unclear how computations link to correct answers</w:t>
            </w:r>
          </w:p>
        </w:tc>
        <w:tc>
          <w:tcPr>
            <w:tcW w:w="1080" w:type="dxa"/>
            <w:shd w:val="clear" w:color="auto" w:fill="auto"/>
          </w:tcPr>
          <w:p w14:paraId="32B2023F" w14:textId="77777777" w:rsidR="00E92BE9" w:rsidRPr="00E22D7E" w:rsidRDefault="00E92BE9" w:rsidP="00E22D7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2D7E">
              <w:rPr>
                <w:rFonts w:ascii="Calibri" w:hAnsi="Calibri" w:cs="Calibri"/>
                <w:sz w:val="20"/>
                <w:szCs w:val="20"/>
              </w:rPr>
              <w:t>30</w:t>
            </w:r>
          </w:p>
        </w:tc>
      </w:tr>
      <w:tr w:rsidR="00E92BE9" w:rsidRPr="00E22D7E" w14:paraId="32B20247" w14:textId="77777777" w:rsidTr="000721B0">
        <w:trPr>
          <w:cantSplit/>
          <w:jc w:val="center"/>
        </w:trPr>
        <w:tc>
          <w:tcPr>
            <w:tcW w:w="1980" w:type="dxa"/>
            <w:shd w:val="clear" w:color="auto" w:fill="auto"/>
          </w:tcPr>
          <w:p w14:paraId="32B20241" w14:textId="77777777" w:rsidR="00E92BE9" w:rsidRPr="00E22D7E" w:rsidRDefault="00E92BE9" w:rsidP="00E22D7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E22D7E">
              <w:rPr>
                <w:rFonts w:ascii="Calibri" w:hAnsi="Calibri" w:cs="Calibri"/>
                <w:b/>
                <w:sz w:val="20"/>
                <w:szCs w:val="20"/>
              </w:rPr>
              <w:t>Applies Course Content</w:t>
            </w:r>
          </w:p>
        </w:tc>
        <w:tc>
          <w:tcPr>
            <w:tcW w:w="2835" w:type="dxa"/>
            <w:shd w:val="clear" w:color="auto" w:fill="auto"/>
          </w:tcPr>
          <w:p w14:paraId="32B20242" w14:textId="77777777" w:rsidR="00E92BE9" w:rsidRPr="00E22D7E" w:rsidRDefault="00E92BE9" w:rsidP="00E22D7E">
            <w:pPr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22D7E">
              <w:rPr>
                <w:rFonts w:ascii="Calibri" w:hAnsi="Calibri" w:cs="Calibri"/>
                <w:sz w:val="20"/>
                <w:szCs w:val="20"/>
              </w:rPr>
              <w:t>All of the relevant course content is correctly applied to the assignment</w:t>
            </w:r>
          </w:p>
        </w:tc>
        <w:tc>
          <w:tcPr>
            <w:tcW w:w="2835" w:type="dxa"/>
            <w:shd w:val="clear" w:color="auto" w:fill="auto"/>
          </w:tcPr>
          <w:p w14:paraId="32B20243" w14:textId="77777777" w:rsidR="00E92BE9" w:rsidRPr="00E22D7E" w:rsidRDefault="00E92BE9" w:rsidP="00E22D7E">
            <w:pPr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22D7E">
              <w:rPr>
                <w:rFonts w:ascii="Calibri" w:hAnsi="Calibri" w:cs="Calibri"/>
                <w:sz w:val="20"/>
                <w:szCs w:val="20"/>
              </w:rPr>
              <w:t>Most of the relevant course content is correctly applied to the assignment</w:t>
            </w:r>
          </w:p>
        </w:tc>
        <w:tc>
          <w:tcPr>
            <w:tcW w:w="2835" w:type="dxa"/>
            <w:shd w:val="clear" w:color="auto" w:fill="auto"/>
          </w:tcPr>
          <w:p w14:paraId="32B20244" w14:textId="77777777" w:rsidR="00E92BE9" w:rsidRPr="00E22D7E" w:rsidRDefault="00E92BE9" w:rsidP="00E22D7E">
            <w:pPr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22D7E">
              <w:rPr>
                <w:rFonts w:ascii="Calibri" w:hAnsi="Calibri" w:cs="Calibri"/>
                <w:sz w:val="20"/>
                <w:szCs w:val="20"/>
              </w:rPr>
              <w:t xml:space="preserve">Some of the relevant course content is correctly applied to this assignment </w:t>
            </w:r>
          </w:p>
        </w:tc>
        <w:tc>
          <w:tcPr>
            <w:tcW w:w="2835" w:type="dxa"/>
            <w:shd w:val="clear" w:color="auto" w:fill="auto"/>
          </w:tcPr>
          <w:p w14:paraId="32B20245" w14:textId="77777777" w:rsidR="00E92BE9" w:rsidRPr="00E22D7E" w:rsidRDefault="00E92BE9" w:rsidP="00E22D7E">
            <w:pPr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22D7E">
              <w:rPr>
                <w:rFonts w:ascii="Calibri" w:hAnsi="Calibri" w:cs="Calibri"/>
                <w:sz w:val="20"/>
                <w:szCs w:val="20"/>
              </w:rPr>
              <w:t>Does not correctly apply any of the course content</w:t>
            </w:r>
          </w:p>
        </w:tc>
        <w:tc>
          <w:tcPr>
            <w:tcW w:w="1080" w:type="dxa"/>
            <w:shd w:val="clear" w:color="auto" w:fill="auto"/>
          </w:tcPr>
          <w:p w14:paraId="32B20246" w14:textId="77777777" w:rsidR="00E92BE9" w:rsidRPr="00E22D7E" w:rsidRDefault="00E92BE9" w:rsidP="00E22D7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2D7E"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</w:tr>
      <w:tr w:rsidR="00E92BE9" w:rsidRPr="00E22D7E" w14:paraId="32B2024F" w14:textId="77777777" w:rsidTr="000721B0">
        <w:trPr>
          <w:cantSplit/>
          <w:jc w:val="center"/>
        </w:trPr>
        <w:tc>
          <w:tcPr>
            <w:tcW w:w="1980" w:type="dxa"/>
            <w:shd w:val="clear" w:color="auto" w:fill="auto"/>
          </w:tcPr>
          <w:p w14:paraId="32B20248" w14:textId="77777777" w:rsidR="00E92BE9" w:rsidRPr="00E22D7E" w:rsidRDefault="00E92BE9" w:rsidP="00E22D7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E22D7E">
              <w:rPr>
                <w:rFonts w:ascii="Calibri" w:hAnsi="Calibri" w:cs="Calibri"/>
                <w:b/>
                <w:sz w:val="20"/>
                <w:szCs w:val="20"/>
              </w:rPr>
              <w:t>Quantitative Literacy</w:t>
            </w:r>
          </w:p>
        </w:tc>
        <w:tc>
          <w:tcPr>
            <w:tcW w:w="2835" w:type="dxa"/>
            <w:shd w:val="clear" w:color="auto" w:fill="auto"/>
          </w:tcPr>
          <w:p w14:paraId="32B20249" w14:textId="77777777" w:rsidR="00E92BE9" w:rsidRPr="00DC0553" w:rsidRDefault="00E92BE9" w:rsidP="00E22D7E">
            <w:pPr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DC0553">
              <w:rPr>
                <w:rFonts w:ascii="Calibri" w:hAnsi="Calibri" w:cs="Calibri"/>
                <w:sz w:val="20"/>
                <w:szCs w:val="20"/>
              </w:rPr>
              <w:t xml:space="preserve">Effectively works with linear algebra and solves the quantitative problems in the context of </w:t>
            </w:r>
            <w:r w:rsidR="00DC0553" w:rsidRPr="00DC0553">
              <w:rPr>
                <w:sz w:val="20"/>
                <w:szCs w:val="20"/>
              </w:rPr>
              <w:t>two-dimension computer graphics</w:t>
            </w:r>
          </w:p>
        </w:tc>
        <w:tc>
          <w:tcPr>
            <w:tcW w:w="2835" w:type="dxa"/>
            <w:shd w:val="clear" w:color="auto" w:fill="auto"/>
          </w:tcPr>
          <w:p w14:paraId="32B2024A" w14:textId="77777777" w:rsidR="00E92BE9" w:rsidRPr="00DC0553" w:rsidRDefault="00E92BE9" w:rsidP="00E22D7E">
            <w:pPr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DC0553">
              <w:rPr>
                <w:rFonts w:ascii="Calibri" w:hAnsi="Calibri" w:cs="Calibri"/>
                <w:sz w:val="20"/>
                <w:szCs w:val="20"/>
              </w:rPr>
              <w:t xml:space="preserve">Works with linear algebra and solves the quantitative problems in the context of </w:t>
            </w:r>
            <w:r w:rsidR="00DC0553" w:rsidRPr="00DC0553">
              <w:rPr>
                <w:sz w:val="20"/>
                <w:szCs w:val="20"/>
              </w:rPr>
              <w:t>two-dimension computer graphics</w:t>
            </w:r>
            <w:r w:rsidRPr="00DC0553">
              <w:rPr>
                <w:rFonts w:ascii="Calibri" w:hAnsi="Calibri" w:cs="Calibri"/>
                <w:sz w:val="20"/>
                <w:szCs w:val="20"/>
              </w:rPr>
              <w:t xml:space="preserve">, but with moderate effectiveness </w:t>
            </w:r>
          </w:p>
        </w:tc>
        <w:tc>
          <w:tcPr>
            <w:tcW w:w="2835" w:type="dxa"/>
            <w:shd w:val="clear" w:color="auto" w:fill="auto"/>
          </w:tcPr>
          <w:p w14:paraId="32B2024B" w14:textId="77777777" w:rsidR="00E92BE9" w:rsidRPr="00DC0553" w:rsidRDefault="00E92BE9" w:rsidP="00E22D7E">
            <w:pPr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DC0553">
              <w:rPr>
                <w:rFonts w:ascii="Calibri" w:hAnsi="Calibri" w:cs="Calibri"/>
                <w:sz w:val="20"/>
                <w:szCs w:val="20"/>
              </w:rPr>
              <w:t xml:space="preserve">Uses linear algebra and solves the quantitative problems with minimal effectiveness </w:t>
            </w:r>
          </w:p>
        </w:tc>
        <w:tc>
          <w:tcPr>
            <w:tcW w:w="2835" w:type="dxa"/>
            <w:shd w:val="clear" w:color="auto" w:fill="auto"/>
          </w:tcPr>
          <w:p w14:paraId="32B2024C" w14:textId="77777777" w:rsidR="00E22D7E" w:rsidRPr="00DC0553" w:rsidRDefault="00E92BE9" w:rsidP="00E22D7E">
            <w:pPr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DC0553">
              <w:rPr>
                <w:rFonts w:ascii="Calibri" w:hAnsi="Calibri" w:cs="Calibri"/>
                <w:sz w:val="20"/>
                <w:szCs w:val="20"/>
              </w:rPr>
              <w:t xml:space="preserve">Is not able to connect linear algebra techniques to </w:t>
            </w:r>
            <w:r w:rsidR="00DC0553" w:rsidRPr="00DC0553">
              <w:rPr>
                <w:sz w:val="20"/>
                <w:szCs w:val="20"/>
              </w:rPr>
              <w:t>two-dimension computer graphics</w:t>
            </w:r>
            <w:r w:rsidRPr="00DC0553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32B2024D" w14:textId="77777777" w:rsidR="00E92BE9" w:rsidRPr="00DC0553" w:rsidRDefault="00E92BE9" w:rsidP="00E22D7E">
            <w:pPr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32B2024E" w14:textId="77777777" w:rsidR="00E92BE9" w:rsidRPr="00E22D7E" w:rsidRDefault="00E92BE9" w:rsidP="00E22D7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2D7E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</w:tr>
      <w:tr w:rsidR="00E92BE9" w:rsidRPr="00E22D7E" w14:paraId="32B20252" w14:textId="77777777" w:rsidTr="000721B0">
        <w:trPr>
          <w:cantSplit/>
          <w:jc w:val="center"/>
        </w:trPr>
        <w:tc>
          <w:tcPr>
            <w:tcW w:w="13320" w:type="dxa"/>
            <w:gridSpan w:val="5"/>
            <w:shd w:val="clear" w:color="auto" w:fill="auto"/>
          </w:tcPr>
          <w:p w14:paraId="32B20250" w14:textId="77777777" w:rsidR="00E92BE9" w:rsidRPr="00E22D7E" w:rsidRDefault="00E92BE9" w:rsidP="00E22D7E">
            <w:pPr>
              <w:spacing w:after="0" w:line="240" w:lineRule="auto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E22D7E">
              <w:rPr>
                <w:rFonts w:ascii="Calibri" w:hAnsi="Calibri" w:cs="Calibri"/>
                <w:b/>
                <w:sz w:val="20"/>
                <w:szCs w:val="20"/>
              </w:rPr>
              <w:t>Total</w:t>
            </w:r>
          </w:p>
        </w:tc>
        <w:tc>
          <w:tcPr>
            <w:tcW w:w="1080" w:type="dxa"/>
            <w:shd w:val="clear" w:color="auto" w:fill="auto"/>
          </w:tcPr>
          <w:p w14:paraId="32B20251" w14:textId="77777777" w:rsidR="00E92BE9" w:rsidRPr="00E22D7E" w:rsidRDefault="00E92BE9" w:rsidP="00E22D7E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E22D7E">
              <w:rPr>
                <w:rFonts w:ascii="Calibri" w:hAnsi="Calibri" w:cs="Calibri"/>
                <w:b/>
                <w:sz w:val="20"/>
                <w:szCs w:val="20"/>
              </w:rPr>
              <w:t>100%</w:t>
            </w:r>
          </w:p>
        </w:tc>
      </w:tr>
    </w:tbl>
    <w:p w14:paraId="32B20253" w14:textId="77777777" w:rsidR="00E92BE9" w:rsidRPr="00E22D7E" w:rsidRDefault="00E92BE9" w:rsidP="00E22D7E">
      <w:pPr>
        <w:spacing w:after="0" w:line="240" w:lineRule="auto"/>
        <w:jc w:val="center"/>
        <w:rPr>
          <w:rFonts w:ascii="Calibri" w:hAnsi="Calibri" w:cs="Calibri"/>
        </w:rPr>
      </w:pPr>
    </w:p>
    <w:p w14:paraId="32B20254" w14:textId="77777777" w:rsidR="00CC758D" w:rsidRPr="00E22D7E" w:rsidRDefault="00CC758D" w:rsidP="00E22D7E">
      <w:pPr>
        <w:spacing w:after="0" w:line="240" w:lineRule="auto"/>
        <w:rPr>
          <w:rFonts w:ascii="Calibri" w:hAnsi="Calibri" w:cs="Calibri"/>
        </w:rPr>
      </w:pPr>
    </w:p>
    <w:sectPr w:rsidR="00CC758D" w:rsidRPr="00E22D7E" w:rsidSect="00E22D7E">
      <w:headerReference w:type="default" r:id="rId12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B20257" w14:textId="77777777" w:rsidR="00CF1CD1" w:rsidRDefault="00CF1CD1" w:rsidP="00E22D7E">
      <w:pPr>
        <w:spacing w:after="0" w:line="240" w:lineRule="auto"/>
      </w:pPr>
      <w:r>
        <w:separator/>
      </w:r>
    </w:p>
  </w:endnote>
  <w:endnote w:type="continuationSeparator" w:id="0">
    <w:p w14:paraId="32B20258" w14:textId="77777777" w:rsidR="00CF1CD1" w:rsidRDefault="00CF1CD1" w:rsidP="00E22D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B20255" w14:textId="77777777" w:rsidR="00CF1CD1" w:rsidRDefault="00CF1CD1" w:rsidP="00E22D7E">
      <w:pPr>
        <w:spacing w:after="0" w:line="240" w:lineRule="auto"/>
      </w:pPr>
      <w:r>
        <w:separator/>
      </w:r>
    </w:p>
  </w:footnote>
  <w:footnote w:type="continuationSeparator" w:id="0">
    <w:p w14:paraId="32B20256" w14:textId="77777777" w:rsidR="00CF1CD1" w:rsidRDefault="00CF1CD1" w:rsidP="00E22D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B20259" w14:textId="77777777" w:rsidR="00E22D7E" w:rsidRDefault="00E22D7E" w:rsidP="00E22D7E">
    <w:pPr>
      <w:pStyle w:val="Header"/>
      <w:jc w:val="center"/>
    </w:pPr>
    <w:r>
      <w:rPr>
        <w:noProof/>
      </w:rPr>
      <w:drawing>
        <wp:inline distT="0" distB="0" distL="0" distR="0" wp14:anchorId="32B2025A" wp14:editId="32B2025B">
          <wp:extent cx="2743200" cy="409575"/>
          <wp:effectExtent l="0" t="0" r="0" b="9525"/>
          <wp:docPr id="1" name="Picture 1" descr="MP_SNHU_withQuill_Horizst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P_SNHU_withQuill_Horizst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96743B"/>
    <w:multiLevelType w:val="hybridMultilevel"/>
    <w:tmpl w:val="7EE0EB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5C2E46"/>
    <w:multiLevelType w:val="hybridMultilevel"/>
    <w:tmpl w:val="DCDC79F0"/>
    <w:lvl w:ilvl="0" w:tplc="BAE2E50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925035"/>
    <w:multiLevelType w:val="hybridMultilevel"/>
    <w:tmpl w:val="91D8B1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882F5D"/>
    <w:multiLevelType w:val="hybridMultilevel"/>
    <w:tmpl w:val="9DF8CD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F702F3A"/>
    <w:multiLevelType w:val="hybridMultilevel"/>
    <w:tmpl w:val="E74871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58E"/>
    <w:rsid w:val="000560F4"/>
    <w:rsid w:val="000721B0"/>
    <w:rsid w:val="000A4188"/>
    <w:rsid w:val="001215DD"/>
    <w:rsid w:val="0013092C"/>
    <w:rsid w:val="0015395F"/>
    <w:rsid w:val="001750D7"/>
    <w:rsid w:val="001B6AFD"/>
    <w:rsid w:val="001D7418"/>
    <w:rsid w:val="001F5A43"/>
    <w:rsid w:val="0023738C"/>
    <w:rsid w:val="002D0F77"/>
    <w:rsid w:val="00322338"/>
    <w:rsid w:val="00332836"/>
    <w:rsid w:val="00365028"/>
    <w:rsid w:val="00385403"/>
    <w:rsid w:val="00386E45"/>
    <w:rsid w:val="003E2400"/>
    <w:rsid w:val="003F3D6E"/>
    <w:rsid w:val="0041443D"/>
    <w:rsid w:val="004942BC"/>
    <w:rsid w:val="004A4950"/>
    <w:rsid w:val="0054262E"/>
    <w:rsid w:val="00561D18"/>
    <w:rsid w:val="005C74D0"/>
    <w:rsid w:val="005D2FC6"/>
    <w:rsid w:val="005E14A1"/>
    <w:rsid w:val="00601B5C"/>
    <w:rsid w:val="006331A4"/>
    <w:rsid w:val="00641543"/>
    <w:rsid w:val="0065757C"/>
    <w:rsid w:val="00661830"/>
    <w:rsid w:val="00661BA7"/>
    <w:rsid w:val="0066617C"/>
    <w:rsid w:val="00690157"/>
    <w:rsid w:val="0069558E"/>
    <w:rsid w:val="006B5E0E"/>
    <w:rsid w:val="00732E31"/>
    <w:rsid w:val="00755FDA"/>
    <w:rsid w:val="00762D20"/>
    <w:rsid w:val="007C3DC0"/>
    <w:rsid w:val="008026D5"/>
    <w:rsid w:val="0081013B"/>
    <w:rsid w:val="00820B3C"/>
    <w:rsid w:val="00834FAC"/>
    <w:rsid w:val="00840276"/>
    <w:rsid w:val="008D224B"/>
    <w:rsid w:val="008E3E8E"/>
    <w:rsid w:val="008E5060"/>
    <w:rsid w:val="008F2EDE"/>
    <w:rsid w:val="008F79B2"/>
    <w:rsid w:val="00921514"/>
    <w:rsid w:val="00933725"/>
    <w:rsid w:val="00991C1A"/>
    <w:rsid w:val="00A21243"/>
    <w:rsid w:val="00A412B7"/>
    <w:rsid w:val="00A4280F"/>
    <w:rsid w:val="00A9454C"/>
    <w:rsid w:val="00A97266"/>
    <w:rsid w:val="00AB5F64"/>
    <w:rsid w:val="00B21B72"/>
    <w:rsid w:val="00B3013A"/>
    <w:rsid w:val="00B37724"/>
    <w:rsid w:val="00B40E78"/>
    <w:rsid w:val="00B77EFE"/>
    <w:rsid w:val="00B9291A"/>
    <w:rsid w:val="00BD7D11"/>
    <w:rsid w:val="00BF4CAA"/>
    <w:rsid w:val="00C01046"/>
    <w:rsid w:val="00C161DC"/>
    <w:rsid w:val="00C33880"/>
    <w:rsid w:val="00CC758D"/>
    <w:rsid w:val="00CD6C04"/>
    <w:rsid w:val="00CF1CD1"/>
    <w:rsid w:val="00D02F98"/>
    <w:rsid w:val="00D25B2F"/>
    <w:rsid w:val="00D67A51"/>
    <w:rsid w:val="00DC0553"/>
    <w:rsid w:val="00DC38BA"/>
    <w:rsid w:val="00DC7591"/>
    <w:rsid w:val="00DD35F6"/>
    <w:rsid w:val="00E22D7E"/>
    <w:rsid w:val="00E64119"/>
    <w:rsid w:val="00E8557E"/>
    <w:rsid w:val="00E85E17"/>
    <w:rsid w:val="00E92BE9"/>
    <w:rsid w:val="00F57841"/>
    <w:rsid w:val="00F847A7"/>
    <w:rsid w:val="00FA096E"/>
    <w:rsid w:val="00FA7E61"/>
    <w:rsid w:val="00FC7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20211"/>
  <w15:docId w15:val="{C3BAD201-3AB2-4497-8AB6-07C92174A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2D7E"/>
    <w:pPr>
      <w:spacing w:after="0" w:line="240" w:lineRule="auto"/>
      <w:jc w:val="center"/>
      <w:outlineLvl w:val="0"/>
    </w:pPr>
    <w:rPr>
      <w:rFonts w:ascii="Calibri" w:eastAsia="MS Mincho" w:hAnsi="Calibri" w:cs="Calibri"/>
      <w:b/>
      <w:sz w:val="24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5F6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7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57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E14A1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331A4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E22D7E"/>
    <w:rPr>
      <w:rFonts w:ascii="Calibri" w:eastAsia="MS Mincho" w:hAnsi="Calibri" w:cs="Calibri"/>
      <w:b/>
      <w:sz w:val="24"/>
      <w:szCs w:val="40"/>
    </w:rPr>
  </w:style>
  <w:style w:type="paragraph" w:styleId="Header">
    <w:name w:val="header"/>
    <w:basedOn w:val="Normal"/>
    <w:link w:val="HeaderChar"/>
    <w:uiPriority w:val="99"/>
    <w:unhideWhenUsed/>
    <w:rsid w:val="00E22D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2D7E"/>
  </w:style>
  <w:style w:type="paragraph" w:styleId="Footer">
    <w:name w:val="footer"/>
    <w:basedOn w:val="Normal"/>
    <w:link w:val="FooterChar"/>
    <w:uiPriority w:val="99"/>
    <w:unhideWhenUsed/>
    <w:rsid w:val="00E22D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2D7E"/>
  </w:style>
  <w:style w:type="character" w:styleId="FollowedHyperlink">
    <w:name w:val="FollowedHyperlink"/>
    <w:basedOn w:val="DefaultParagraphFont"/>
    <w:uiPriority w:val="99"/>
    <w:semiHidden/>
    <w:unhideWhenUsed/>
    <w:rsid w:val="000560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media.pearsoncmg.com/aw/aw_lay_linearalg_updated_cw_3/matlabproject/92.pdf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FDC70397273448A99476450A93EF61" ma:contentTypeVersion="13" ma:contentTypeDescription="Create a new document." ma:contentTypeScope="" ma:versionID="fdce9061da84419634bdc77f7ba982d0">
  <xsd:schema xmlns:xsd="http://www.w3.org/2001/XMLSchema" xmlns:xs="http://www.w3.org/2001/XMLSchema" xmlns:p="http://schemas.microsoft.com/office/2006/metadata/properties" xmlns:ns3="ebf74734-d33a-4f11-a878-2fe0a2108897" xmlns:ns4="c21f5233-6a4a-446a-8899-19be8747fd6a" targetNamespace="http://schemas.microsoft.com/office/2006/metadata/properties" ma:root="true" ma:fieldsID="f46390f6ab37548a9bcb6e78ce2597e9" ns3:_="" ns4:_="">
    <xsd:import namespace="ebf74734-d33a-4f11-a878-2fe0a2108897"/>
    <xsd:import namespace="c21f5233-6a4a-446a-8899-19be8747fd6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f74734-d33a-4f11-a878-2fe0a210889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1f5233-6a4a-446a-8899-19be8747fd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EAEA2EF2-1ABC-4B11-81D8-2D08304A83A4}">
  <ds:schemaRefs>
    <ds:schemaRef ds:uri="http://purl.org/dc/elements/1.1/"/>
    <ds:schemaRef ds:uri="ebf74734-d33a-4f11-a878-2fe0a2108897"/>
    <ds:schemaRef ds:uri="http://schemas.microsoft.com/office/infopath/2007/PartnerControls"/>
    <ds:schemaRef ds:uri="http://purl.org/dc/terms/"/>
    <ds:schemaRef ds:uri="c21f5233-6a4a-446a-8899-19be8747fd6a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4B56C61-31B5-4AEB-9680-B678F8FB16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8F65B4-41FB-4D84-B8E1-2B6AE03038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f74734-d33a-4f11-a878-2fe0a2108897"/>
    <ds:schemaRef ds:uri="c21f5233-6a4a-446a-8899-19be8747fd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AA1BCEE-CBC3-4971-A0E9-E8469B0FE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2967</Characters>
  <Application>Microsoft Office Word</Application>
  <DocSecurity>0</DocSecurity>
  <Lines>114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 350 Module Three Application Project Guidelines and Rubric</vt:lpstr>
    </vt:vector>
  </TitlesOfParts>
  <Company>Microsoft</Company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 350 Module Three Application Project Guidelines and Rubric</dc:title>
  <dc:creator>panagos</dc:creator>
  <cp:lastModifiedBy>Busenbark, Barb</cp:lastModifiedBy>
  <cp:revision>2</cp:revision>
  <cp:lastPrinted>2015-06-10T18:04:00Z</cp:lastPrinted>
  <dcterms:created xsi:type="dcterms:W3CDTF">2019-11-18T02:24:00Z</dcterms:created>
  <dcterms:modified xsi:type="dcterms:W3CDTF">2019-11-18T02:24:00Z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0x01010045FDC70397273448A99476450A93EF61</vt:lpwstr>
  </property>
</Properties>
</file>